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53" w:rsidRPr="00FC4505" w:rsidRDefault="009C5753">
      <w:pPr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</w:pPr>
      <w:r w:rsidRPr="00FC4505"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  <w:t xml:space="preserve">Strategi for </w:t>
      </w:r>
      <w:proofErr w:type="spellStart"/>
      <w:r w:rsidRPr="00FC4505"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  <w:t>Furneskoret</w:t>
      </w:r>
      <w:proofErr w:type="spellEnd"/>
      <w:r w:rsidRPr="00FC4505"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  <w:t xml:space="preserve"> 2021 – 2024</w:t>
      </w:r>
    </w:p>
    <w:p w:rsidR="00283E4E" w:rsidRPr="00FF02D0" w:rsidRDefault="00283E4E" w:rsidP="00283E4E">
      <w:pPr>
        <w:rPr>
          <w:rFonts w:asciiTheme="majorHAnsi" w:hAnsiTheme="majorHAnsi" w:cstheme="majorHAnsi"/>
          <w:b/>
          <w:color w:val="1F3864" w:themeColor="accent1" w:themeShade="80"/>
        </w:rPr>
      </w:pPr>
      <w:r w:rsidRPr="00FF02D0">
        <w:rPr>
          <w:rFonts w:asciiTheme="majorHAnsi" w:hAnsiTheme="majorHAnsi" w:cstheme="majorHAnsi"/>
          <w:b/>
          <w:color w:val="1F3864" w:themeColor="accent1" w:themeShade="80"/>
        </w:rPr>
        <w:t>Strategien, visjonen, verdiene og målene våre</w:t>
      </w:r>
    </w:p>
    <w:p w:rsidR="00AC5E92" w:rsidRPr="00563931" w:rsidRDefault="00283E4E" w:rsidP="00283E4E">
      <w:pPr>
        <w:rPr>
          <w:rFonts w:asciiTheme="majorHAnsi" w:hAnsiTheme="majorHAnsi" w:cstheme="majorHAnsi"/>
        </w:rPr>
      </w:pPr>
      <w:r w:rsidRPr="00563931">
        <w:rPr>
          <w:rFonts w:asciiTheme="majorHAnsi" w:hAnsiTheme="majorHAnsi" w:cstheme="majorHAnsi"/>
        </w:rPr>
        <w:t xml:space="preserve">Korets visjon og verdier skal bidra til at </w:t>
      </w:r>
      <w:r w:rsidR="00FC4505">
        <w:rPr>
          <w:rFonts w:asciiTheme="majorHAnsi" w:hAnsiTheme="majorHAnsi" w:cstheme="majorHAnsi"/>
        </w:rPr>
        <w:t>korets medlemmer</w:t>
      </w:r>
      <w:r w:rsidRPr="00563931">
        <w:rPr>
          <w:rFonts w:asciiTheme="majorHAnsi" w:hAnsiTheme="majorHAnsi" w:cstheme="majorHAnsi"/>
        </w:rPr>
        <w:t xml:space="preserve"> er </w:t>
      </w:r>
      <w:r w:rsidR="00F27411">
        <w:rPr>
          <w:rFonts w:asciiTheme="majorHAnsi" w:hAnsiTheme="majorHAnsi" w:cstheme="majorHAnsi"/>
        </w:rPr>
        <w:t>om</w:t>
      </w:r>
      <w:r w:rsidRPr="00563931">
        <w:rPr>
          <w:rFonts w:asciiTheme="majorHAnsi" w:hAnsiTheme="majorHAnsi" w:cstheme="majorHAnsi"/>
        </w:rPr>
        <w:t>forent om hvem vi er, hvordan koret skal utvikle seg og at vi trekker i samme retning</w:t>
      </w:r>
      <w:r w:rsidR="00FC4505">
        <w:rPr>
          <w:rFonts w:asciiTheme="majorHAnsi" w:hAnsiTheme="majorHAnsi" w:cstheme="majorHAnsi"/>
        </w:rPr>
        <w:t>.</w:t>
      </w:r>
      <w:r w:rsidRPr="00563931">
        <w:rPr>
          <w:rFonts w:asciiTheme="majorHAnsi" w:hAnsiTheme="majorHAnsi" w:cstheme="majorHAnsi"/>
        </w:rPr>
        <w:t xml:space="preserve"> </w:t>
      </w:r>
      <w:r w:rsidR="00AC5E92" w:rsidRPr="00563931">
        <w:rPr>
          <w:rFonts w:asciiTheme="majorHAnsi" w:hAnsiTheme="majorHAnsi" w:cstheme="majorHAnsi"/>
        </w:rPr>
        <w:t>Visjonen</w:t>
      </w:r>
      <w:r w:rsidR="00FC4505">
        <w:rPr>
          <w:rFonts w:asciiTheme="majorHAnsi" w:hAnsiTheme="majorHAnsi" w:cstheme="majorHAnsi"/>
        </w:rPr>
        <w:t>,</w:t>
      </w:r>
      <w:r w:rsidR="00AC5E92" w:rsidRPr="00563931">
        <w:rPr>
          <w:rFonts w:asciiTheme="majorHAnsi" w:hAnsiTheme="majorHAnsi" w:cstheme="majorHAnsi"/>
        </w:rPr>
        <w:t xml:space="preserve"> verdiene </w:t>
      </w:r>
      <w:r w:rsidR="00FC4505">
        <w:rPr>
          <w:rFonts w:asciiTheme="majorHAnsi" w:hAnsiTheme="majorHAnsi" w:cstheme="majorHAnsi"/>
        </w:rPr>
        <w:t xml:space="preserve">og strategien </w:t>
      </w:r>
      <w:r w:rsidR="00AC5E92" w:rsidRPr="00563931">
        <w:rPr>
          <w:rFonts w:asciiTheme="majorHAnsi" w:hAnsiTheme="majorHAnsi" w:cstheme="majorHAnsi"/>
        </w:rPr>
        <w:t>styrer våre valg, vårt ambisjonsnivå og repertoarvalg.</w:t>
      </w:r>
      <w:r w:rsidR="00FF02D0">
        <w:rPr>
          <w:rFonts w:asciiTheme="majorHAnsi" w:hAnsiTheme="majorHAnsi" w:cstheme="majorHAnsi"/>
        </w:rPr>
        <w:t xml:space="preserve"> </w:t>
      </w:r>
      <w:r w:rsidRPr="00563931">
        <w:rPr>
          <w:rFonts w:asciiTheme="majorHAnsi" w:hAnsiTheme="majorHAnsi" w:cstheme="majorHAnsi"/>
        </w:rPr>
        <w:t xml:space="preserve">De skal danne grunnlaget for de </w:t>
      </w:r>
      <w:r w:rsidR="00FC4505">
        <w:rPr>
          <w:rFonts w:asciiTheme="majorHAnsi" w:hAnsiTheme="majorHAnsi" w:cstheme="majorHAnsi"/>
        </w:rPr>
        <w:t xml:space="preserve">konkrete </w:t>
      </w:r>
      <w:r w:rsidRPr="00563931">
        <w:rPr>
          <w:rFonts w:asciiTheme="majorHAnsi" w:hAnsiTheme="majorHAnsi" w:cstheme="majorHAnsi"/>
        </w:rPr>
        <w:t xml:space="preserve">målene vi setter oss </w:t>
      </w:r>
      <w:r w:rsidR="00FC4505">
        <w:rPr>
          <w:rFonts w:asciiTheme="majorHAnsi" w:hAnsiTheme="majorHAnsi" w:cstheme="majorHAnsi"/>
        </w:rPr>
        <w:t xml:space="preserve">og ulike tiltak </w:t>
      </w:r>
      <w:r w:rsidRPr="00563931">
        <w:rPr>
          <w:rFonts w:asciiTheme="majorHAnsi" w:hAnsiTheme="majorHAnsi" w:cstheme="majorHAnsi"/>
        </w:rPr>
        <w:t>på ulike områder og til sammen utgjør dette korets strategi. Strategien er treårig og målene revideres årlig</w:t>
      </w:r>
      <w:r w:rsidR="00AC5E92" w:rsidRPr="00563931">
        <w:rPr>
          <w:rFonts w:asciiTheme="majorHAnsi" w:hAnsiTheme="majorHAnsi" w:cstheme="majorHAnsi"/>
        </w:rPr>
        <w:t xml:space="preserve"> på korets medlemsmøter.</w:t>
      </w:r>
    </w:p>
    <w:p w:rsidR="00FC4505" w:rsidRDefault="00114F47" w:rsidP="00283E4E">
      <w:pPr>
        <w:rPr>
          <w:rFonts w:asciiTheme="majorHAnsi" w:hAnsiTheme="majorHAnsi" w:cstheme="majorHAnsi"/>
        </w:rPr>
      </w:pPr>
      <w:r w:rsidRPr="00FF02D0">
        <w:rPr>
          <w:rFonts w:asciiTheme="majorHAnsi" w:hAnsiTheme="majorHAnsi" w:cstheme="majorHAnsi"/>
          <w:b/>
          <w:color w:val="1F3864" w:themeColor="accent1" w:themeShade="80"/>
        </w:rPr>
        <w:t>Hvem er vi</w:t>
      </w:r>
      <w:r w:rsidRPr="00563931">
        <w:rPr>
          <w:rFonts w:asciiTheme="majorHAnsi" w:hAnsiTheme="majorHAnsi" w:cstheme="majorHAnsi"/>
          <w:b/>
        </w:rPr>
        <w:br/>
      </w:r>
      <w:proofErr w:type="spellStart"/>
      <w:r w:rsidR="002826F4" w:rsidRPr="00563931">
        <w:rPr>
          <w:rFonts w:asciiTheme="majorHAnsi" w:hAnsiTheme="majorHAnsi" w:cstheme="majorHAnsi"/>
        </w:rPr>
        <w:t>Furneskoret</w:t>
      </w:r>
      <w:proofErr w:type="spellEnd"/>
      <w:r w:rsidR="002826F4" w:rsidRPr="00563931">
        <w:rPr>
          <w:rFonts w:asciiTheme="majorHAnsi" w:hAnsiTheme="majorHAnsi" w:cstheme="majorHAnsi"/>
        </w:rPr>
        <w:t xml:space="preserve"> </w:t>
      </w:r>
      <w:r w:rsidR="00C63F35" w:rsidRPr="00563931">
        <w:rPr>
          <w:rFonts w:asciiTheme="majorHAnsi" w:hAnsiTheme="majorHAnsi" w:cstheme="majorHAnsi"/>
        </w:rPr>
        <w:t xml:space="preserve">er et blandakor </w:t>
      </w:r>
      <w:r w:rsidR="004455B3" w:rsidRPr="00563931">
        <w:rPr>
          <w:rFonts w:asciiTheme="majorHAnsi" w:hAnsiTheme="majorHAnsi" w:cstheme="majorHAnsi"/>
        </w:rPr>
        <w:t>med</w:t>
      </w:r>
      <w:r w:rsidR="00F62FED" w:rsidRPr="00563931">
        <w:rPr>
          <w:rFonts w:asciiTheme="majorHAnsi" w:hAnsiTheme="majorHAnsi" w:cstheme="majorHAnsi"/>
        </w:rPr>
        <w:t xml:space="preserve"> </w:t>
      </w:r>
      <w:r w:rsidR="000F4D25">
        <w:rPr>
          <w:rFonts w:asciiTheme="majorHAnsi" w:hAnsiTheme="majorHAnsi" w:cstheme="majorHAnsi"/>
        </w:rPr>
        <w:t xml:space="preserve">en tradisjonsrik historie. Koret ble etablert i Furnes den 16. mars i </w:t>
      </w:r>
      <w:r w:rsidR="00F62FED" w:rsidRPr="00563931">
        <w:rPr>
          <w:rFonts w:asciiTheme="majorHAnsi" w:hAnsiTheme="majorHAnsi" w:cstheme="majorHAnsi"/>
        </w:rPr>
        <w:t>1932</w:t>
      </w:r>
      <w:r w:rsidR="00791CD8" w:rsidRPr="00563931">
        <w:rPr>
          <w:rFonts w:asciiTheme="majorHAnsi" w:hAnsiTheme="majorHAnsi" w:cstheme="majorHAnsi"/>
        </w:rPr>
        <w:t xml:space="preserve"> og</w:t>
      </w:r>
      <w:r w:rsidR="00F62FED" w:rsidRPr="00563931">
        <w:rPr>
          <w:rFonts w:asciiTheme="majorHAnsi" w:hAnsiTheme="majorHAnsi" w:cstheme="majorHAnsi"/>
        </w:rPr>
        <w:t xml:space="preserve"> </w:t>
      </w:r>
      <w:r w:rsidR="00942A4E" w:rsidRPr="00563931">
        <w:rPr>
          <w:rFonts w:asciiTheme="majorHAnsi" w:hAnsiTheme="majorHAnsi" w:cstheme="majorHAnsi"/>
        </w:rPr>
        <w:t xml:space="preserve">har </w:t>
      </w:r>
      <w:r w:rsidR="007B09EC" w:rsidRPr="00563931">
        <w:rPr>
          <w:rFonts w:asciiTheme="majorHAnsi" w:hAnsiTheme="majorHAnsi" w:cstheme="majorHAnsi"/>
        </w:rPr>
        <w:t xml:space="preserve">i dag </w:t>
      </w:r>
      <w:r w:rsidR="004455B3" w:rsidRPr="00563931">
        <w:rPr>
          <w:rFonts w:asciiTheme="majorHAnsi" w:hAnsiTheme="majorHAnsi" w:cstheme="majorHAnsi"/>
        </w:rPr>
        <w:t>3</w:t>
      </w:r>
      <w:r w:rsidR="00942A4E" w:rsidRPr="00563931">
        <w:rPr>
          <w:rFonts w:asciiTheme="majorHAnsi" w:hAnsiTheme="majorHAnsi" w:cstheme="majorHAnsi"/>
        </w:rPr>
        <w:t>0</w:t>
      </w:r>
      <w:r w:rsidR="004455B3" w:rsidRPr="00563931">
        <w:rPr>
          <w:rFonts w:asciiTheme="majorHAnsi" w:hAnsiTheme="majorHAnsi" w:cstheme="majorHAnsi"/>
        </w:rPr>
        <w:t xml:space="preserve"> </w:t>
      </w:r>
      <w:r w:rsidR="00942A4E" w:rsidRPr="00563931">
        <w:rPr>
          <w:rFonts w:asciiTheme="majorHAnsi" w:hAnsiTheme="majorHAnsi" w:cstheme="majorHAnsi"/>
        </w:rPr>
        <w:t xml:space="preserve">aktive </w:t>
      </w:r>
      <w:r w:rsidR="004455B3" w:rsidRPr="00563931">
        <w:rPr>
          <w:rFonts w:asciiTheme="majorHAnsi" w:hAnsiTheme="majorHAnsi" w:cstheme="majorHAnsi"/>
        </w:rPr>
        <w:t>sangere fra Hedmarken</w:t>
      </w:r>
      <w:r w:rsidR="00986CE8" w:rsidRPr="00563931">
        <w:rPr>
          <w:rFonts w:asciiTheme="majorHAnsi" w:hAnsiTheme="majorHAnsi" w:cstheme="majorHAnsi"/>
        </w:rPr>
        <w:t>.</w:t>
      </w:r>
      <w:r w:rsidR="004455B3" w:rsidRPr="00563931">
        <w:rPr>
          <w:rFonts w:asciiTheme="majorHAnsi" w:hAnsiTheme="majorHAnsi" w:cstheme="majorHAnsi"/>
        </w:rPr>
        <w:t xml:space="preserve"> </w:t>
      </w:r>
      <w:r w:rsidR="00791CD8" w:rsidRPr="00563931">
        <w:rPr>
          <w:rFonts w:asciiTheme="majorHAnsi" w:hAnsiTheme="majorHAnsi" w:cstheme="majorHAnsi"/>
        </w:rPr>
        <w:t xml:space="preserve">Repertoaret </w:t>
      </w:r>
      <w:r w:rsidR="00FC4505">
        <w:rPr>
          <w:rFonts w:asciiTheme="majorHAnsi" w:hAnsiTheme="majorHAnsi" w:cstheme="majorHAnsi"/>
        </w:rPr>
        <w:t>består</w:t>
      </w:r>
      <w:r w:rsidR="00791CD8" w:rsidRPr="00563931">
        <w:rPr>
          <w:rFonts w:asciiTheme="majorHAnsi" w:hAnsiTheme="majorHAnsi" w:cstheme="majorHAnsi"/>
        </w:rPr>
        <w:t xml:space="preserve"> hovedsakelig </w:t>
      </w:r>
      <w:r w:rsidR="00FC4505">
        <w:rPr>
          <w:rFonts w:asciiTheme="majorHAnsi" w:hAnsiTheme="majorHAnsi" w:cstheme="majorHAnsi"/>
        </w:rPr>
        <w:t xml:space="preserve">av </w:t>
      </w:r>
      <w:r w:rsidR="00791CD8" w:rsidRPr="00563931">
        <w:rPr>
          <w:rFonts w:asciiTheme="majorHAnsi" w:hAnsiTheme="majorHAnsi" w:cstheme="majorHAnsi"/>
        </w:rPr>
        <w:t xml:space="preserve">nyere </w:t>
      </w:r>
      <w:r w:rsidR="00FC4505">
        <w:rPr>
          <w:rFonts w:asciiTheme="majorHAnsi" w:hAnsiTheme="majorHAnsi" w:cstheme="majorHAnsi"/>
        </w:rPr>
        <w:t>pop</w:t>
      </w:r>
      <w:r w:rsidR="00791CD8" w:rsidRPr="00563931">
        <w:rPr>
          <w:rFonts w:asciiTheme="majorHAnsi" w:hAnsiTheme="majorHAnsi" w:cstheme="majorHAnsi"/>
        </w:rPr>
        <w:t>musikk, musik</w:t>
      </w:r>
      <w:r w:rsidR="004702D6" w:rsidRPr="00563931">
        <w:rPr>
          <w:rFonts w:asciiTheme="majorHAnsi" w:hAnsiTheme="majorHAnsi" w:cstheme="majorHAnsi"/>
        </w:rPr>
        <w:t>a</w:t>
      </w:r>
      <w:r w:rsidR="00791CD8" w:rsidRPr="00563931">
        <w:rPr>
          <w:rFonts w:asciiTheme="majorHAnsi" w:hAnsiTheme="majorHAnsi" w:cstheme="majorHAnsi"/>
        </w:rPr>
        <w:t>l og viser</w:t>
      </w:r>
      <w:r w:rsidRPr="00563931">
        <w:rPr>
          <w:rFonts w:asciiTheme="majorHAnsi" w:hAnsiTheme="majorHAnsi" w:cstheme="majorHAnsi"/>
        </w:rPr>
        <w:t>.</w:t>
      </w:r>
      <w:r w:rsidR="00791CD8" w:rsidRPr="00563931">
        <w:rPr>
          <w:rFonts w:asciiTheme="majorHAnsi" w:hAnsiTheme="majorHAnsi" w:cstheme="majorHAnsi"/>
        </w:rPr>
        <w:t xml:space="preserve"> </w:t>
      </w:r>
      <w:r w:rsidRPr="00563931">
        <w:rPr>
          <w:rFonts w:asciiTheme="majorHAnsi" w:hAnsiTheme="majorHAnsi" w:cstheme="majorHAnsi"/>
        </w:rPr>
        <w:t>K</w:t>
      </w:r>
      <w:r w:rsidR="00791CD8" w:rsidRPr="00563931">
        <w:rPr>
          <w:rFonts w:asciiTheme="majorHAnsi" w:hAnsiTheme="majorHAnsi" w:cstheme="majorHAnsi"/>
        </w:rPr>
        <w:t xml:space="preserve">oret synger også </w:t>
      </w:r>
      <w:r w:rsidR="00905453" w:rsidRPr="00563931">
        <w:rPr>
          <w:rFonts w:asciiTheme="majorHAnsi" w:hAnsiTheme="majorHAnsi" w:cstheme="majorHAnsi"/>
        </w:rPr>
        <w:t>folkemusikk</w:t>
      </w:r>
      <w:r w:rsidR="00791CD8" w:rsidRPr="00563931">
        <w:rPr>
          <w:rFonts w:asciiTheme="majorHAnsi" w:hAnsiTheme="majorHAnsi" w:cstheme="majorHAnsi"/>
        </w:rPr>
        <w:t xml:space="preserve">, </w:t>
      </w:r>
      <w:r w:rsidR="00460E16">
        <w:rPr>
          <w:rFonts w:asciiTheme="majorHAnsi" w:hAnsiTheme="majorHAnsi" w:cstheme="majorHAnsi"/>
        </w:rPr>
        <w:t xml:space="preserve">klassisk, </w:t>
      </w:r>
      <w:r w:rsidR="00791CD8" w:rsidRPr="00563931">
        <w:rPr>
          <w:rFonts w:asciiTheme="majorHAnsi" w:hAnsiTheme="majorHAnsi" w:cstheme="majorHAnsi"/>
        </w:rPr>
        <w:t>jazz</w:t>
      </w:r>
      <w:r w:rsidR="000F4D25">
        <w:rPr>
          <w:rFonts w:asciiTheme="majorHAnsi" w:hAnsiTheme="majorHAnsi" w:cstheme="majorHAnsi"/>
        </w:rPr>
        <w:t>, kirkemusikk</w:t>
      </w:r>
      <w:r w:rsidR="00905453" w:rsidRPr="00563931">
        <w:rPr>
          <w:rFonts w:asciiTheme="majorHAnsi" w:hAnsiTheme="majorHAnsi" w:cstheme="majorHAnsi"/>
        </w:rPr>
        <w:t xml:space="preserve"> og </w:t>
      </w:r>
      <w:r w:rsidR="004702D6" w:rsidRPr="00563931">
        <w:rPr>
          <w:rFonts w:asciiTheme="majorHAnsi" w:hAnsiTheme="majorHAnsi" w:cstheme="majorHAnsi"/>
        </w:rPr>
        <w:t>større</w:t>
      </w:r>
      <w:r w:rsidR="00905453" w:rsidRPr="00563931">
        <w:rPr>
          <w:rFonts w:asciiTheme="majorHAnsi" w:hAnsiTheme="majorHAnsi" w:cstheme="majorHAnsi"/>
        </w:rPr>
        <w:t xml:space="preserve"> verk</w:t>
      </w:r>
      <w:r w:rsidR="00460E16">
        <w:rPr>
          <w:rFonts w:asciiTheme="majorHAnsi" w:hAnsiTheme="majorHAnsi" w:cstheme="majorHAnsi"/>
        </w:rPr>
        <w:t xml:space="preserve"> i ulike sjangere</w:t>
      </w:r>
      <w:r w:rsidR="00905453" w:rsidRPr="00563931">
        <w:rPr>
          <w:rFonts w:asciiTheme="majorHAnsi" w:hAnsiTheme="majorHAnsi" w:cstheme="majorHAnsi"/>
        </w:rPr>
        <w:t xml:space="preserve">. </w:t>
      </w:r>
    </w:p>
    <w:p w:rsidR="00FC4505" w:rsidRDefault="00905453" w:rsidP="00283E4E">
      <w:pPr>
        <w:rPr>
          <w:rFonts w:asciiTheme="majorHAnsi" w:hAnsiTheme="majorHAnsi" w:cstheme="majorHAnsi"/>
        </w:rPr>
      </w:pPr>
      <w:r w:rsidRPr="00563931">
        <w:rPr>
          <w:rFonts w:asciiTheme="majorHAnsi" w:hAnsiTheme="majorHAnsi" w:cstheme="majorHAnsi"/>
        </w:rPr>
        <w:t>Allsidighet, stadig fornyelse og et ønske om å gi det lille ekstra er korets unike profil.</w:t>
      </w:r>
      <w:r w:rsidR="00476BD6" w:rsidRPr="00563931">
        <w:rPr>
          <w:rFonts w:asciiTheme="majorHAnsi" w:hAnsiTheme="majorHAnsi" w:cstheme="majorHAnsi"/>
        </w:rPr>
        <w:t xml:space="preserve"> </w:t>
      </w:r>
    </w:p>
    <w:p w:rsidR="00FF02D0" w:rsidRDefault="00283E4E" w:rsidP="00283E4E">
      <w:pPr>
        <w:rPr>
          <w:rFonts w:asciiTheme="majorHAnsi" w:hAnsiTheme="majorHAnsi" w:cstheme="majorHAnsi"/>
        </w:rPr>
      </w:pPr>
      <w:r w:rsidRPr="00563931">
        <w:rPr>
          <w:rFonts w:asciiTheme="majorHAnsi" w:hAnsiTheme="majorHAnsi" w:cstheme="majorHAnsi"/>
        </w:rPr>
        <w:t>Vi samarbeider med andre kor, artister og musikere om konserter og opptredener.</w:t>
      </w:r>
    </w:p>
    <w:p w:rsidR="00FF02D0" w:rsidRDefault="00460E16" w:rsidP="00283E4E">
      <w:pPr>
        <w:rPr>
          <w:rFonts w:asciiTheme="majorHAnsi" w:hAnsiTheme="majorHAnsi" w:cstheme="majorHAnsi"/>
        </w:rPr>
      </w:pPr>
      <w:r w:rsidRPr="00FF02D0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9D83C" wp14:editId="78B94CA3">
                <wp:simplePos x="0" y="0"/>
                <wp:positionH relativeFrom="margin">
                  <wp:align>left</wp:align>
                </wp:positionH>
                <wp:positionV relativeFrom="paragraph">
                  <wp:posOffset>222811</wp:posOffset>
                </wp:positionV>
                <wp:extent cx="3522345" cy="1360805"/>
                <wp:effectExtent l="0" t="0" r="20955" b="10795"/>
                <wp:wrapSquare wrapText="bothSides"/>
                <wp:docPr id="3" name="Alternativ 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136080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411" w:rsidRPr="00F27411" w:rsidRDefault="00FF02D0" w:rsidP="00F27411">
                            <w:p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</w:rPr>
                              <w:t xml:space="preserve">Dette jobber vi </w:t>
                            </w:r>
                            <w:r w:rsidR="00FC4505"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</w:rPr>
                              <w:t>aktivt med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:rsidR="00F27411" w:rsidRPr="00F27411" w:rsidRDefault="00F27411" w:rsidP="00F2741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Utvikle våre sangtekniske ferdigheter.</w:t>
                            </w:r>
                          </w:p>
                          <w:p w:rsidR="00F27411" w:rsidRPr="00F27411" w:rsidRDefault="000F4D25" w:rsidP="00F2741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Være nysgjerrige</w:t>
                            </w:r>
                            <w:r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og u</w:t>
                            </w:r>
                            <w:r w:rsidR="00F27411"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tforske nye musikalske uttrykk.</w:t>
                            </w:r>
                          </w:p>
                          <w:p w:rsidR="00F27411" w:rsidRDefault="000F4D25" w:rsidP="00F2741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J</w:t>
                            </w:r>
                            <w:r w:rsidR="00F27411"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obbe med formidling, innlevelse, resonans.</w:t>
                            </w:r>
                          </w:p>
                          <w:p w:rsidR="00F27411" w:rsidRPr="00F27411" w:rsidRDefault="00F27411" w:rsidP="00F2741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F27411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Berøre og underholde med smil og glimt i øyet. </w:t>
                            </w:r>
                          </w:p>
                          <w:p w:rsidR="00F27411" w:rsidRPr="00563931" w:rsidRDefault="00F27411" w:rsidP="00F2741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27411" w:rsidRDefault="00F27411" w:rsidP="00F27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D8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3" o:spid="_x0000_s1026" type="#_x0000_t176" style="position:absolute;margin-left:0;margin-top:17.55pt;width:277.35pt;height:107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" fillcolor="#d9e2f3 [660]" strokecolor="#d9e2f3 [660]" strokeweight="1pt">
                <v:textbox>
                  <w:txbxContent>
                    <w:p w:rsidR="00F27411" w:rsidRPr="00F27411" w:rsidRDefault="00FF02D0" w:rsidP="00F27411">
                      <w:p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</w:rPr>
                        <w:t xml:space="preserve">Dette jobber vi </w:t>
                      </w:r>
                      <w:r w:rsidR="00FC4505"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</w:rPr>
                        <w:t>aktivt med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</w:rPr>
                        <w:t xml:space="preserve"> </w:t>
                      </w:r>
                    </w:p>
                    <w:p w:rsidR="00F27411" w:rsidRPr="00F27411" w:rsidRDefault="00F27411" w:rsidP="00F2741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Utvikle våre sangtekniske ferdigheter.</w:t>
                      </w:r>
                    </w:p>
                    <w:p w:rsidR="00F27411" w:rsidRPr="00F27411" w:rsidRDefault="000F4D25" w:rsidP="00F2741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Være nysgjerrige</w:t>
                      </w:r>
                      <w:r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og u</w:t>
                      </w:r>
                      <w:r w:rsidR="00F27411"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tforske nye musikalske uttrykk.</w:t>
                      </w:r>
                    </w:p>
                    <w:p w:rsidR="00F27411" w:rsidRDefault="000F4D25" w:rsidP="00F2741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J</w:t>
                      </w:r>
                      <w:r w:rsidR="00F27411"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>obbe med formidling, innlevelse, resonans.</w:t>
                      </w:r>
                    </w:p>
                    <w:p w:rsidR="00F27411" w:rsidRPr="00F27411" w:rsidRDefault="00F27411" w:rsidP="00F2741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F27411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0"/>
                          <w:szCs w:val="20"/>
                        </w:rPr>
                        <w:t xml:space="preserve">Berøre og underholde med smil og glimt i øyet. </w:t>
                      </w:r>
                    </w:p>
                    <w:p w:rsidR="00F27411" w:rsidRPr="00563931" w:rsidRDefault="00F27411" w:rsidP="00F2741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27411" w:rsidRDefault="00F27411" w:rsidP="00F2741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02D0" w:rsidRDefault="00FF02D0" w:rsidP="00283E4E">
      <w:pPr>
        <w:rPr>
          <w:rFonts w:asciiTheme="majorHAnsi" w:hAnsiTheme="majorHAnsi" w:cstheme="majorHAnsi"/>
        </w:rPr>
      </w:pPr>
    </w:p>
    <w:p w:rsidR="00FF02D0" w:rsidRDefault="00FF02D0" w:rsidP="00283E4E">
      <w:pPr>
        <w:rPr>
          <w:rFonts w:asciiTheme="majorHAnsi" w:hAnsiTheme="majorHAnsi" w:cstheme="majorHAnsi"/>
        </w:rPr>
      </w:pPr>
    </w:p>
    <w:p w:rsidR="00FF02D0" w:rsidRDefault="00FF02D0" w:rsidP="00283E4E">
      <w:pPr>
        <w:rPr>
          <w:rFonts w:asciiTheme="majorHAnsi" w:hAnsiTheme="majorHAnsi" w:cstheme="majorHAnsi"/>
        </w:rPr>
      </w:pPr>
    </w:p>
    <w:p w:rsidR="00283E4E" w:rsidRPr="00FF02D0" w:rsidRDefault="00FF02D0" w:rsidP="00283E4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/>
      </w:r>
    </w:p>
    <w:p w:rsidR="00FF02D0" w:rsidRDefault="00FF02D0" w:rsidP="009C5753">
      <w:pPr>
        <w:rPr>
          <w:rFonts w:asciiTheme="majorHAnsi" w:hAnsiTheme="majorHAnsi" w:cstheme="majorHAnsi"/>
          <w:b/>
          <w:sz w:val="24"/>
          <w:szCs w:val="24"/>
        </w:rPr>
      </w:pPr>
    </w:p>
    <w:p w:rsidR="00F62FED" w:rsidRPr="009A6B89" w:rsidRDefault="00563931" w:rsidP="009C5753">
      <w:pPr>
        <w:rPr>
          <w:rFonts w:asciiTheme="majorHAnsi" w:hAnsiTheme="majorHAnsi" w:cstheme="majorHAnsi"/>
          <w:b/>
          <w:sz w:val="24"/>
          <w:szCs w:val="24"/>
        </w:rPr>
      </w:pPr>
      <w:r w:rsidRPr="00FF02D0">
        <w:rPr>
          <w:rFonts w:asciiTheme="majorHAnsi" w:hAnsiTheme="majorHAnsi" w:cstheme="majorHAnsi"/>
          <w:b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1548309" cy="353418"/>
                <wp:effectExtent l="0" t="0" r="13970" b="27940"/>
                <wp:wrapNone/>
                <wp:docPr id="1" name="Alternativ 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09" cy="35341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E4E" w:rsidRPr="000F4D25" w:rsidRDefault="00283E4E" w:rsidP="00AC5E92">
                            <w:p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0F4D25"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Stemmer i samklang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 prosess 1" o:spid="_x0000_s1027" type="#_x0000_t176" style="position:absolute;margin-left:0;margin-top:31.9pt;width:121.9pt;height:2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" fillcolor="#d9e2f3 [660]" strokecolor="#d9e2f3 [660]" strokeweight="1pt">
                <v:textbox>
                  <w:txbxContent>
                    <w:p w:rsidR="00283E4E" w:rsidRPr="000F4D25" w:rsidRDefault="00283E4E" w:rsidP="00AC5E92">
                      <w:pPr>
                        <w:rPr>
                          <w:b/>
                          <w:color w:val="1F3864" w:themeColor="accent1" w:themeShade="80"/>
                        </w:rPr>
                      </w:pPr>
                      <w:r w:rsidRPr="000F4D25"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Stemmer i samklang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E4E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 xml:space="preserve">Visjonen </w:t>
      </w:r>
      <w:r w:rsid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 xml:space="preserve">vår </w:t>
      </w:r>
      <w:r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og hva den betyr for oss</w:t>
      </w:r>
      <w:r w:rsidR="00283E4E">
        <w:rPr>
          <w:rFonts w:asciiTheme="majorHAnsi" w:hAnsiTheme="majorHAnsi" w:cstheme="majorHAnsi"/>
          <w:b/>
          <w:sz w:val="24"/>
          <w:szCs w:val="24"/>
        </w:rPr>
        <w:br/>
      </w:r>
      <w:r w:rsidR="00283E4E">
        <w:rPr>
          <w:rFonts w:asciiTheme="majorHAnsi" w:hAnsiTheme="majorHAnsi" w:cstheme="majorHAnsi"/>
          <w:b/>
          <w:sz w:val="24"/>
          <w:szCs w:val="24"/>
        </w:rPr>
        <w:br/>
      </w:r>
    </w:p>
    <w:p w:rsidR="00A065E4" w:rsidRPr="00283E4E" w:rsidRDefault="00FC4505" w:rsidP="009C57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60E16">
        <w:rPr>
          <w:rFonts w:asciiTheme="majorHAnsi" w:hAnsiTheme="majorHAnsi" w:cstheme="majorHAnsi"/>
        </w:rPr>
        <w:t xml:space="preserve">Visjonen uttrykker hva vi skal strekke oss mot. </w:t>
      </w:r>
      <w:r w:rsidR="00C63F35" w:rsidRPr="00283E4E">
        <w:rPr>
          <w:rFonts w:asciiTheme="majorHAnsi" w:hAnsiTheme="majorHAnsi" w:cstheme="majorHAnsi"/>
        </w:rPr>
        <w:t>N</w:t>
      </w:r>
      <w:r w:rsidR="002513CB" w:rsidRPr="00283E4E">
        <w:rPr>
          <w:rFonts w:asciiTheme="majorHAnsi" w:hAnsiTheme="majorHAnsi" w:cstheme="majorHAnsi"/>
        </w:rPr>
        <w:t>år alle</w:t>
      </w:r>
      <w:r w:rsidR="00A057D4" w:rsidRPr="00283E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sangerne </w:t>
      </w:r>
      <w:r w:rsidR="00AE339B" w:rsidRPr="00283E4E">
        <w:rPr>
          <w:rFonts w:asciiTheme="majorHAnsi" w:hAnsiTheme="majorHAnsi" w:cstheme="majorHAnsi"/>
        </w:rPr>
        <w:t>stemmer i</w:t>
      </w:r>
      <w:r>
        <w:rPr>
          <w:rFonts w:asciiTheme="majorHAnsi" w:hAnsiTheme="majorHAnsi" w:cstheme="majorHAnsi"/>
        </w:rPr>
        <w:t>,</w:t>
      </w:r>
      <w:r w:rsidR="00AC5E92">
        <w:rPr>
          <w:rFonts w:asciiTheme="majorHAnsi" w:hAnsiTheme="majorHAnsi" w:cstheme="majorHAnsi"/>
        </w:rPr>
        <w:t xml:space="preserve"> </w:t>
      </w:r>
      <w:r w:rsidR="002318D5" w:rsidRPr="00283E4E">
        <w:rPr>
          <w:rFonts w:asciiTheme="majorHAnsi" w:hAnsiTheme="majorHAnsi" w:cstheme="majorHAnsi"/>
        </w:rPr>
        <w:t>oppstår</w:t>
      </w:r>
      <w:r w:rsidR="00AE339B" w:rsidRPr="00283E4E">
        <w:rPr>
          <w:rFonts w:asciiTheme="majorHAnsi" w:hAnsiTheme="majorHAnsi" w:cstheme="majorHAnsi"/>
        </w:rPr>
        <w:t xml:space="preserve"> </w:t>
      </w:r>
      <w:r w:rsidR="002318D5" w:rsidRPr="00283E4E">
        <w:rPr>
          <w:rFonts w:asciiTheme="majorHAnsi" w:hAnsiTheme="majorHAnsi" w:cstheme="majorHAnsi"/>
        </w:rPr>
        <w:t xml:space="preserve">korets </w:t>
      </w:r>
      <w:r w:rsidR="00DC3ABB" w:rsidRPr="00283E4E">
        <w:rPr>
          <w:rFonts w:asciiTheme="majorHAnsi" w:hAnsiTheme="majorHAnsi" w:cstheme="majorHAnsi"/>
        </w:rPr>
        <w:t>unike</w:t>
      </w:r>
      <w:r w:rsidR="002513CB" w:rsidRPr="00283E4E">
        <w:rPr>
          <w:rFonts w:asciiTheme="majorHAnsi" w:hAnsiTheme="majorHAnsi" w:cstheme="majorHAnsi"/>
        </w:rPr>
        <w:t xml:space="preserve"> samklang.</w:t>
      </w:r>
      <w:r w:rsidR="005C6504" w:rsidRPr="00283E4E">
        <w:rPr>
          <w:rFonts w:asciiTheme="majorHAnsi" w:hAnsiTheme="majorHAnsi" w:cstheme="majorHAnsi"/>
        </w:rPr>
        <w:t xml:space="preserve"> </w:t>
      </w:r>
      <w:r w:rsidR="00A057D4" w:rsidRPr="00283E4E">
        <w:rPr>
          <w:rFonts w:asciiTheme="majorHAnsi" w:hAnsiTheme="majorHAnsi" w:cstheme="majorHAnsi"/>
        </w:rPr>
        <w:t>Vi</w:t>
      </w:r>
      <w:r w:rsidR="00986CE8" w:rsidRPr="00283E4E">
        <w:rPr>
          <w:rFonts w:asciiTheme="majorHAnsi" w:hAnsiTheme="majorHAnsi" w:cstheme="majorHAnsi"/>
        </w:rPr>
        <w:t xml:space="preserve">sjonen er </w:t>
      </w:r>
      <w:r w:rsidR="002318D5" w:rsidRPr="00283E4E">
        <w:rPr>
          <w:rFonts w:asciiTheme="majorHAnsi" w:hAnsiTheme="majorHAnsi" w:cstheme="majorHAnsi"/>
        </w:rPr>
        <w:t xml:space="preserve">også </w:t>
      </w:r>
      <w:r w:rsidR="00986CE8" w:rsidRPr="00283E4E">
        <w:rPr>
          <w:rFonts w:asciiTheme="majorHAnsi" w:hAnsiTheme="majorHAnsi" w:cstheme="majorHAnsi"/>
        </w:rPr>
        <w:t>et uttrykk for at vi</w:t>
      </w:r>
      <w:r w:rsidR="00A057D4" w:rsidRPr="00283E4E">
        <w:rPr>
          <w:rFonts w:asciiTheme="majorHAnsi" w:hAnsiTheme="majorHAnsi" w:cstheme="majorHAnsi"/>
        </w:rPr>
        <w:t xml:space="preserve"> </w:t>
      </w:r>
      <w:r w:rsidR="00AC5E92">
        <w:rPr>
          <w:rFonts w:asciiTheme="majorHAnsi" w:hAnsiTheme="majorHAnsi" w:cstheme="majorHAnsi"/>
        </w:rPr>
        <w:t xml:space="preserve">hele tiden </w:t>
      </w:r>
      <w:r w:rsidR="00460E16">
        <w:rPr>
          <w:rFonts w:asciiTheme="majorHAnsi" w:hAnsiTheme="majorHAnsi" w:cstheme="majorHAnsi"/>
        </w:rPr>
        <w:t xml:space="preserve">øver på </w:t>
      </w:r>
      <w:r w:rsidR="00A057D4" w:rsidRPr="00283E4E">
        <w:rPr>
          <w:rFonts w:asciiTheme="majorHAnsi" w:hAnsiTheme="majorHAnsi" w:cstheme="majorHAnsi"/>
        </w:rPr>
        <w:t xml:space="preserve">å bli et stadig </w:t>
      </w:r>
      <w:r w:rsidR="00986CE8" w:rsidRPr="00283E4E">
        <w:rPr>
          <w:rFonts w:asciiTheme="majorHAnsi" w:hAnsiTheme="majorHAnsi" w:cstheme="majorHAnsi"/>
        </w:rPr>
        <w:t>b</w:t>
      </w:r>
      <w:r w:rsidR="00A057D4" w:rsidRPr="00283E4E">
        <w:rPr>
          <w:rFonts w:asciiTheme="majorHAnsi" w:hAnsiTheme="majorHAnsi" w:cstheme="majorHAnsi"/>
        </w:rPr>
        <w:t>edre kor.</w:t>
      </w:r>
    </w:p>
    <w:p w:rsidR="00FC4505" w:rsidRDefault="00FC4505" w:rsidP="009C5753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:rsidR="009C5753" w:rsidRDefault="00F27411" w:rsidP="009C5753">
      <w:pPr>
        <w:rPr>
          <w:rFonts w:asciiTheme="majorHAnsi" w:hAnsiTheme="majorHAnsi" w:cstheme="majorHAnsi"/>
          <w:b/>
          <w:sz w:val="24"/>
          <w:szCs w:val="24"/>
        </w:rPr>
      </w:pPr>
      <w:r w:rsidRPr="00FF02D0">
        <w:rPr>
          <w:rFonts w:asciiTheme="majorHAnsi" w:hAnsiTheme="majorHAnsi" w:cstheme="majorHAnsi"/>
          <w:b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6D387" wp14:editId="486DC0C1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1495425" cy="371475"/>
                <wp:effectExtent l="0" t="0" r="28575" b="28575"/>
                <wp:wrapNone/>
                <wp:docPr id="2" name="Alternativ 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E92" w:rsidRPr="00460E16" w:rsidRDefault="00AC5E92" w:rsidP="00AC5E9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60E16">
                              <w:rPr>
                                <w:rFonts w:asciiTheme="majorHAnsi" w:hAnsiTheme="majorHAnsi" w:cstheme="majorHAnsi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Lytte, lære, leke</w:t>
                            </w:r>
                          </w:p>
                          <w:p w:rsidR="00AC5E92" w:rsidRDefault="00AC5E92" w:rsidP="00AC5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D387" id="Alternativ prosess 2" o:spid="_x0000_s1028" type="#_x0000_t176" style="position:absolute;margin-left:0;margin-top:31pt;width:117.75pt;height:2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" fillcolor="#d9e2f3 [660]" strokecolor="#d9e2f3 [660]" strokeweight="1pt">
                <v:textbox>
                  <w:txbxContent>
                    <w:p w:rsidR="00AC5E92" w:rsidRPr="00460E16" w:rsidRDefault="00AC5E92" w:rsidP="00AC5E92">
                      <w:pPr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60E16">
                        <w:rPr>
                          <w:rFonts w:asciiTheme="majorHAnsi" w:hAnsiTheme="majorHAnsi" w:cstheme="majorHAnsi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Lytte, lære, leke</w:t>
                      </w:r>
                    </w:p>
                    <w:p w:rsidR="00AC5E92" w:rsidRDefault="00AC5E92" w:rsidP="00AC5E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E4E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Ve</w:t>
      </w:r>
      <w:r w:rsidR="009C5753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rdie</w:t>
      </w:r>
      <w:r w:rsidR="00283E4E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ne</w:t>
      </w:r>
      <w:r w:rsidR="00563931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 xml:space="preserve"> </w:t>
      </w:r>
      <w:r w:rsid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 xml:space="preserve">våre </w:t>
      </w:r>
      <w:r w:rsidR="00563931" w:rsidRPr="00FF02D0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og hva de innebærer</w:t>
      </w:r>
      <w:r w:rsidR="00563931">
        <w:rPr>
          <w:rFonts w:asciiTheme="majorHAnsi" w:hAnsiTheme="majorHAnsi" w:cstheme="majorHAnsi"/>
          <w:b/>
          <w:sz w:val="24"/>
          <w:szCs w:val="24"/>
        </w:rPr>
        <w:br/>
      </w:r>
    </w:p>
    <w:p w:rsidR="00563931" w:rsidRPr="00AC5E92" w:rsidRDefault="00563931" w:rsidP="009C5753">
      <w:pPr>
        <w:rPr>
          <w:rFonts w:asciiTheme="majorHAnsi" w:hAnsiTheme="majorHAnsi" w:cstheme="majorHAnsi"/>
          <w:b/>
          <w:sz w:val="24"/>
          <w:szCs w:val="24"/>
        </w:rPr>
      </w:pPr>
    </w:p>
    <w:p w:rsidR="00AC5E92" w:rsidRPr="00FF02D0" w:rsidRDefault="00FC4505" w:rsidP="008F2A8A">
      <w:pPr>
        <w:rPr>
          <w:rFonts w:asciiTheme="majorHAnsi" w:hAnsiTheme="majorHAnsi" w:cstheme="majorHAnsi"/>
          <w:color w:val="1F3864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1F3864" w:themeColor="accent1" w:themeShade="80"/>
        </w:rPr>
        <w:br/>
      </w:r>
      <w:r w:rsidR="00192298" w:rsidRPr="00FF02D0">
        <w:rPr>
          <w:rFonts w:asciiTheme="majorHAnsi" w:hAnsiTheme="majorHAnsi" w:cstheme="majorHAnsi"/>
          <w:b/>
          <w:color w:val="1F3864" w:themeColor="accent1" w:themeShade="80"/>
        </w:rPr>
        <w:t>L</w:t>
      </w:r>
      <w:r w:rsidR="002513CB" w:rsidRPr="00FF02D0">
        <w:rPr>
          <w:rFonts w:asciiTheme="majorHAnsi" w:hAnsiTheme="majorHAnsi" w:cstheme="majorHAnsi"/>
          <w:b/>
          <w:color w:val="1F3864" w:themeColor="accent1" w:themeShade="80"/>
        </w:rPr>
        <w:t>ytte</w:t>
      </w:r>
      <w:r w:rsidR="002513CB" w:rsidRPr="00FF02D0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AC5E92" w:rsidRPr="00FF02D0">
        <w:rPr>
          <w:rFonts w:asciiTheme="majorHAnsi" w:hAnsiTheme="majorHAnsi" w:cstheme="majorHAnsi"/>
          <w:color w:val="1F3864" w:themeColor="accent1" w:themeShade="80"/>
        </w:rPr>
        <w:t xml:space="preserve">- </w:t>
      </w:r>
      <w:r w:rsidR="00AC5E92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for å bli bedre sammen</w:t>
      </w:r>
      <w:r w:rsidR="00563931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, </w:t>
      </w:r>
      <w:r w:rsidR="00AC5E92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skape samklang</w:t>
      </w:r>
      <w:r w:rsidR="00563931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.</w:t>
      </w:r>
    </w:p>
    <w:p w:rsidR="00AC5E92" w:rsidRPr="00563931" w:rsidRDefault="00AC5E92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563931">
        <w:rPr>
          <w:rFonts w:asciiTheme="majorHAnsi" w:hAnsiTheme="majorHAnsi" w:cstheme="majorHAnsi"/>
          <w:sz w:val="20"/>
          <w:szCs w:val="20"/>
        </w:rPr>
        <w:t xml:space="preserve">Lytte </w:t>
      </w:r>
      <w:r w:rsidR="002513CB" w:rsidRPr="00563931">
        <w:rPr>
          <w:rFonts w:asciiTheme="majorHAnsi" w:hAnsiTheme="majorHAnsi" w:cstheme="majorHAnsi"/>
          <w:sz w:val="20"/>
          <w:szCs w:val="20"/>
        </w:rPr>
        <w:t>til dirigenten</w:t>
      </w:r>
      <w:r w:rsidR="00563931" w:rsidRPr="00563931">
        <w:rPr>
          <w:rFonts w:asciiTheme="majorHAnsi" w:hAnsiTheme="majorHAnsi" w:cstheme="majorHAnsi"/>
          <w:sz w:val="20"/>
          <w:szCs w:val="20"/>
        </w:rPr>
        <w:t>.</w:t>
      </w:r>
    </w:p>
    <w:p w:rsidR="00AC5E92" w:rsidRPr="00563931" w:rsidRDefault="00AC5E92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563931">
        <w:rPr>
          <w:rFonts w:asciiTheme="majorHAnsi" w:hAnsiTheme="majorHAnsi" w:cstheme="majorHAnsi"/>
          <w:sz w:val="20"/>
          <w:szCs w:val="20"/>
        </w:rPr>
        <w:t>Lytte</w:t>
      </w:r>
      <w:r w:rsidR="00192298" w:rsidRPr="00563931">
        <w:rPr>
          <w:rFonts w:asciiTheme="majorHAnsi" w:hAnsiTheme="majorHAnsi" w:cstheme="majorHAnsi"/>
          <w:sz w:val="20"/>
          <w:szCs w:val="20"/>
        </w:rPr>
        <w:t xml:space="preserve"> til </w:t>
      </w:r>
      <w:r w:rsidR="002513CB" w:rsidRPr="00563931">
        <w:rPr>
          <w:rFonts w:asciiTheme="majorHAnsi" w:hAnsiTheme="majorHAnsi" w:cstheme="majorHAnsi"/>
          <w:sz w:val="20"/>
          <w:szCs w:val="20"/>
        </w:rPr>
        <w:t>egen stemme</w:t>
      </w:r>
      <w:r w:rsidR="00563931" w:rsidRPr="00563931">
        <w:rPr>
          <w:rFonts w:asciiTheme="majorHAnsi" w:hAnsiTheme="majorHAnsi" w:cstheme="majorHAnsi"/>
          <w:sz w:val="20"/>
          <w:szCs w:val="20"/>
        </w:rPr>
        <w:t>.</w:t>
      </w:r>
    </w:p>
    <w:p w:rsidR="00AC5E92" w:rsidRPr="00563931" w:rsidRDefault="00AC5E92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563931">
        <w:rPr>
          <w:rFonts w:asciiTheme="majorHAnsi" w:hAnsiTheme="majorHAnsi" w:cstheme="majorHAnsi"/>
          <w:sz w:val="20"/>
          <w:szCs w:val="20"/>
        </w:rPr>
        <w:t>Lytte</w:t>
      </w:r>
      <w:r w:rsidR="002513CB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192298" w:rsidRPr="00563931">
        <w:rPr>
          <w:rFonts w:asciiTheme="majorHAnsi" w:hAnsiTheme="majorHAnsi" w:cstheme="majorHAnsi"/>
          <w:sz w:val="20"/>
          <w:szCs w:val="20"/>
        </w:rPr>
        <w:t xml:space="preserve">til </w:t>
      </w:r>
      <w:r w:rsidR="002513CB" w:rsidRPr="00563931">
        <w:rPr>
          <w:rFonts w:asciiTheme="majorHAnsi" w:hAnsiTheme="majorHAnsi" w:cstheme="majorHAnsi"/>
          <w:sz w:val="20"/>
          <w:szCs w:val="20"/>
        </w:rPr>
        <w:t>de andre</w:t>
      </w:r>
      <w:r w:rsidR="003A2129" w:rsidRPr="00563931">
        <w:rPr>
          <w:rFonts w:asciiTheme="majorHAnsi" w:hAnsiTheme="majorHAnsi" w:cstheme="majorHAnsi"/>
          <w:sz w:val="20"/>
          <w:szCs w:val="20"/>
        </w:rPr>
        <w:t xml:space="preserve"> sangerne</w:t>
      </w:r>
      <w:r w:rsidR="00563931" w:rsidRPr="00563931">
        <w:rPr>
          <w:rFonts w:asciiTheme="majorHAnsi" w:hAnsiTheme="majorHAnsi" w:cstheme="majorHAnsi"/>
          <w:sz w:val="20"/>
          <w:szCs w:val="20"/>
        </w:rPr>
        <w:t>.</w:t>
      </w:r>
      <w:r w:rsidR="003A2129" w:rsidRPr="0056393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F2A8A" w:rsidRPr="00563931" w:rsidRDefault="00AC5E92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563931">
        <w:rPr>
          <w:rFonts w:asciiTheme="majorHAnsi" w:hAnsiTheme="majorHAnsi" w:cstheme="majorHAnsi"/>
          <w:sz w:val="20"/>
          <w:szCs w:val="20"/>
        </w:rPr>
        <w:t>Lytte til - og se publikum</w:t>
      </w:r>
      <w:r w:rsidR="00563931" w:rsidRPr="00563931">
        <w:rPr>
          <w:rFonts w:asciiTheme="majorHAnsi" w:hAnsiTheme="majorHAnsi" w:cstheme="majorHAnsi"/>
          <w:sz w:val="20"/>
          <w:szCs w:val="20"/>
        </w:rPr>
        <w:t>.</w:t>
      </w:r>
      <w:r w:rsidR="003A2129" w:rsidRPr="0056393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4505" w:rsidRDefault="00FC4505" w:rsidP="00AC5E92">
      <w:pPr>
        <w:rPr>
          <w:rFonts w:asciiTheme="majorHAnsi" w:hAnsiTheme="majorHAnsi" w:cstheme="majorHAnsi"/>
          <w:b/>
          <w:color w:val="1F3864" w:themeColor="accent1" w:themeShade="80"/>
        </w:rPr>
      </w:pPr>
    </w:p>
    <w:p w:rsidR="00AC5E92" w:rsidRPr="00FF02D0" w:rsidRDefault="003A2129" w:rsidP="00AC5E92">
      <w:pPr>
        <w:rPr>
          <w:rFonts w:asciiTheme="majorHAnsi" w:hAnsiTheme="majorHAnsi" w:cstheme="majorHAnsi"/>
          <w:i/>
          <w:sz w:val="20"/>
          <w:szCs w:val="20"/>
        </w:rPr>
      </w:pPr>
      <w:r w:rsidRPr="00FF02D0">
        <w:rPr>
          <w:rFonts w:asciiTheme="majorHAnsi" w:hAnsiTheme="majorHAnsi" w:cstheme="majorHAnsi"/>
          <w:b/>
          <w:color w:val="1F3864" w:themeColor="accent1" w:themeShade="80"/>
        </w:rPr>
        <w:t>Lære</w:t>
      </w:r>
      <w:r w:rsidR="00AC5E92" w:rsidRPr="00FF02D0">
        <w:rPr>
          <w:rFonts w:asciiTheme="majorHAnsi" w:hAnsiTheme="majorHAnsi" w:cstheme="majorHAnsi"/>
          <w:b/>
          <w:color w:val="1F3864" w:themeColor="accent1" w:themeShade="80"/>
        </w:rPr>
        <w:t xml:space="preserve"> - </w:t>
      </w:r>
      <w:r w:rsidR="00AC5E92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for å </w:t>
      </w:r>
      <w:r w:rsidR="00563931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formidle </w:t>
      </w:r>
      <w:r w:rsidR="00FC4505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musikk </w:t>
      </w:r>
      <w:r w:rsidR="00920309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sammen og være et</w:t>
      </w:r>
      <w:r w:rsidR="00AC5E92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 attraktivt kor</w:t>
      </w:r>
      <w:r w:rsidR="00920309" w:rsidRPr="00FF02D0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 for publikum og nye sangere</w:t>
      </w:r>
      <w:r w:rsidR="00FC4505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.</w:t>
      </w:r>
    </w:p>
    <w:p w:rsidR="00AC5E92" w:rsidRPr="00563931" w:rsidRDefault="00FF02D0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ø</w:t>
      </w:r>
      <w:r w:rsidR="00AC5E92" w:rsidRPr="00563931">
        <w:rPr>
          <w:rFonts w:asciiTheme="majorHAnsi" w:hAnsiTheme="majorHAnsi" w:cstheme="majorHAnsi"/>
          <w:sz w:val="20"/>
          <w:szCs w:val="20"/>
        </w:rPr>
        <w:t>ve</w:t>
      </w:r>
      <w:r>
        <w:rPr>
          <w:rFonts w:asciiTheme="majorHAnsi" w:hAnsiTheme="majorHAnsi" w:cstheme="majorHAnsi"/>
          <w:sz w:val="20"/>
          <w:szCs w:val="20"/>
        </w:rPr>
        <w:t>r</w:t>
      </w:r>
      <w:r w:rsidR="00AC5E92" w:rsidRPr="00563931">
        <w:rPr>
          <w:rFonts w:asciiTheme="majorHAnsi" w:hAnsiTheme="majorHAnsi" w:cstheme="majorHAnsi"/>
          <w:sz w:val="20"/>
          <w:szCs w:val="20"/>
        </w:rPr>
        <w:t xml:space="preserve"> hjemme og sammen.</w:t>
      </w:r>
    </w:p>
    <w:p w:rsidR="00AC5E92" w:rsidRPr="00563931" w:rsidRDefault="00FF02D0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l</w:t>
      </w:r>
      <w:r w:rsidR="00AC5E92" w:rsidRPr="00563931">
        <w:rPr>
          <w:rFonts w:asciiTheme="majorHAnsi" w:hAnsiTheme="majorHAnsi" w:cstheme="majorHAnsi"/>
          <w:sz w:val="20"/>
          <w:szCs w:val="20"/>
        </w:rPr>
        <w:t>ære</w:t>
      </w:r>
      <w:r>
        <w:rPr>
          <w:rFonts w:asciiTheme="majorHAnsi" w:hAnsiTheme="majorHAnsi" w:cstheme="majorHAnsi"/>
          <w:sz w:val="20"/>
          <w:szCs w:val="20"/>
        </w:rPr>
        <w:t xml:space="preserve">r melodi og </w:t>
      </w:r>
      <w:r w:rsidR="00AC5E92" w:rsidRPr="00563931">
        <w:rPr>
          <w:rFonts w:asciiTheme="majorHAnsi" w:hAnsiTheme="majorHAnsi" w:cstheme="majorHAnsi"/>
          <w:sz w:val="20"/>
          <w:szCs w:val="20"/>
        </w:rPr>
        <w:t xml:space="preserve">tekst </w:t>
      </w:r>
      <w:r>
        <w:rPr>
          <w:rFonts w:asciiTheme="majorHAnsi" w:hAnsiTheme="majorHAnsi" w:cstheme="majorHAnsi"/>
          <w:sz w:val="20"/>
          <w:szCs w:val="20"/>
        </w:rPr>
        <w:t xml:space="preserve">– </w:t>
      </w:r>
      <w:r w:rsidR="00FC4505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ller helst utenat.</w:t>
      </w:r>
    </w:p>
    <w:p w:rsidR="00AC5E92" w:rsidRPr="00563931" w:rsidRDefault="00FF02D0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u</w:t>
      </w:r>
      <w:r w:rsidR="00AC5E92" w:rsidRPr="00563931">
        <w:rPr>
          <w:rFonts w:asciiTheme="majorHAnsi" w:hAnsiTheme="majorHAnsi" w:cstheme="majorHAnsi"/>
          <w:sz w:val="20"/>
          <w:szCs w:val="20"/>
        </w:rPr>
        <w:t>tvikle</w:t>
      </w:r>
      <w:r>
        <w:rPr>
          <w:rFonts w:asciiTheme="majorHAnsi" w:hAnsiTheme="majorHAnsi" w:cstheme="majorHAnsi"/>
          <w:sz w:val="20"/>
          <w:szCs w:val="20"/>
        </w:rPr>
        <w:t>r</w:t>
      </w:r>
      <w:r w:rsidR="00AC5E92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god </w:t>
      </w:r>
      <w:r w:rsidR="009C3336" w:rsidRPr="00563931">
        <w:rPr>
          <w:rFonts w:asciiTheme="majorHAnsi" w:hAnsiTheme="majorHAnsi" w:cstheme="majorHAnsi"/>
          <w:sz w:val="20"/>
          <w:szCs w:val="20"/>
        </w:rPr>
        <w:t>sangtekni</w:t>
      </w:r>
      <w:r w:rsidR="00920309" w:rsidRPr="00563931">
        <w:rPr>
          <w:rFonts w:asciiTheme="majorHAnsi" w:hAnsiTheme="majorHAnsi" w:cstheme="majorHAnsi"/>
          <w:sz w:val="20"/>
          <w:szCs w:val="20"/>
        </w:rPr>
        <w:t>k</w:t>
      </w:r>
      <w:r w:rsidR="009C3336" w:rsidRPr="00563931">
        <w:rPr>
          <w:rFonts w:asciiTheme="majorHAnsi" w:hAnsiTheme="majorHAnsi" w:cstheme="majorHAnsi"/>
          <w:sz w:val="20"/>
          <w:szCs w:val="20"/>
        </w:rPr>
        <w:t>k</w:t>
      </w:r>
      <w:r w:rsidR="00AC5E92" w:rsidRPr="00563931">
        <w:rPr>
          <w:rFonts w:asciiTheme="majorHAnsi" w:hAnsiTheme="majorHAnsi" w:cstheme="majorHAnsi"/>
          <w:sz w:val="20"/>
          <w:szCs w:val="20"/>
        </w:rPr>
        <w:t>, hver for oss og sammen.</w:t>
      </w:r>
      <w:r w:rsidR="00767B14" w:rsidRPr="0056393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20309" w:rsidRPr="00563931" w:rsidRDefault="00FF02D0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s</w:t>
      </w:r>
      <w:r w:rsidR="00920309" w:rsidRPr="00563931">
        <w:rPr>
          <w:rFonts w:asciiTheme="majorHAnsi" w:hAnsiTheme="majorHAnsi" w:cstheme="majorHAnsi"/>
          <w:sz w:val="20"/>
          <w:szCs w:val="20"/>
        </w:rPr>
        <w:t>kape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innlevelse, berøre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og formidle</w:t>
      </w:r>
      <w:r w:rsidR="00FC4505"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musikalske opplevelser.</w:t>
      </w:r>
    </w:p>
    <w:p w:rsidR="00920309" w:rsidRPr="00563931" w:rsidRDefault="00FF02D0" w:rsidP="00AC5E9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l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ære </w:t>
      </w:r>
      <w:r>
        <w:rPr>
          <w:rFonts w:asciiTheme="majorHAnsi" w:hAnsiTheme="majorHAnsi" w:cstheme="majorHAnsi"/>
          <w:sz w:val="20"/>
          <w:szCs w:val="20"/>
        </w:rPr>
        <w:t>hele tiden og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563931" w:rsidRPr="00563931">
        <w:rPr>
          <w:rFonts w:asciiTheme="majorHAnsi" w:hAnsiTheme="majorHAnsi" w:cstheme="majorHAnsi"/>
          <w:sz w:val="20"/>
          <w:szCs w:val="20"/>
        </w:rPr>
        <w:t>utforske</w:t>
      </w:r>
      <w:r>
        <w:rPr>
          <w:rFonts w:asciiTheme="majorHAnsi" w:hAnsiTheme="majorHAnsi" w:cstheme="majorHAnsi"/>
          <w:sz w:val="20"/>
          <w:szCs w:val="20"/>
        </w:rPr>
        <w:t>r</w:t>
      </w:r>
      <w:r w:rsidR="00563931" w:rsidRPr="00563931">
        <w:rPr>
          <w:rFonts w:asciiTheme="majorHAnsi" w:hAnsiTheme="majorHAnsi" w:cstheme="majorHAnsi"/>
          <w:sz w:val="20"/>
          <w:szCs w:val="20"/>
        </w:rPr>
        <w:t xml:space="preserve"> ny musikk sammen.</w:t>
      </w:r>
    </w:p>
    <w:p w:rsidR="00920309" w:rsidRPr="00FF02D0" w:rsidRDefault="00AC5E92" w:rsidP="00AC5E92">
      <w:pPr>
        <w:rPr>
          <w:rFonts w:asciiTheme="majorHAnsi" w:hAnsiTheme="majorHAnsi" w:cstheme="majorHAnsi"/>
          <w:i/>
          <w:sz w:val="20"/>
          <w:szCs w:val="20"/>
        </w:rPr>
      </w:pPr>
      <w:r w:rsidRPr="00460E16">
        <w:rPr>
          <w:rFonts w:asciiTheme="majorHAnsi" w:hAnsiTheme="majorHAnsi" w:cstheme="majorHAnsi"/>
          <w:b/>
          <w:color w:val="1F3864" w:themeColor="accent1" w:themeShade="80"/>
        </w:rPr>
        <w:t>L</w:t>
      </w:r>
      <w:r w:rsidR="008F2A8A" w:rsidRPr="00460E16">
        <w:rPr>
          <w:rFonts w:asciiTheme="majorHAnsi" w:hAnsiTheme="majorHAnsi" w:cstheme="majorHAnsi"/>
          <w:b/>
          <w:color w:val="1F3864" w:themeColor="accent1" w:themeShade="80"/>
        </w:rPr>
        <w:t>eke</w:t>
      </w:r>
      <w:r w:rsidR="002318D5" w:rsidRPr="00460E16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FC4505">
        <w:rPr>
          <w:rFonts w:asciiTheme="majorHAnsi" w:hAnsiTheme="majorHAnsi" w:cstheme="majorHAnsi"/>
          <w:b/>
          <w:i/>
          <w:sz w:val="24"/>
          <w:szCs w:val="24"/>
        </w:rPr>
        <w:t>-</w:t>
      </w:r>
      <w:r w:rsidRPr="00FF02D0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for å s</w:t>
      </w:r>
      <w:r w:rsidR="00767B14"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kape </w:t>
      </w:r>
      <w:r w:rsid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musikalske </w:t>
      </w:r>
      <w:r w:rsidR="00FF02D0"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stemninger</w:t>
      </w:r>
      <w:r w:rsidR="00767B14"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 sammen </w:t>
      </w:r>
      <w:r w:rsid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og </w:t>
      </w:r>
      <w:r w:rsidR="00767B14"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glede </w:t>
      </w:r>
      <w:r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oss selv</w:t>
      </w:r>
      <w:r w:rsid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, hverandre</w:t>
      </w:r>
      <w:r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 xml:space="preserve"> og </w:t>
      </w:r>
      <w:r w:rsidR="00767B14" w:rsidRPr="00460E16">
        <w:rPr>
          <w:rFonts w:asciiTheme="majorHAnsi" w:hAnsiTheme="majorHAnsi" w:cstheme="majorHAnsi"/>
          <w:i/>
          <w:color w:val="1F3864" w:themeColor="accent1" w:themeShade="80"/>
          <w:sz w:val="20"/>
          <w:szCs w:val="20"/>
        </w:rPr>
        <w:t>andre.</w:t>
      </w:r>
      <w:r w:rsidR="007C57EE" w:rsidRPr="00FF02D0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920309" w:rsidRPr="00563931" w:rsidRDefault="00FF02D0" w:rsidP="0092030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b</w:t>
      </w:r>
      <w:r w:rsidR="00920309" w:rsidRPr="00563931">
        <w:rPr>
          <w:rFonts w:asciiTheme="majorHAnsi" w:hAnsiTheme="majorHAnsi" w:cstheme="majorHAnsi"/>
          <w:sz w:val="20"/>
          <w:szCs w:val="20"/>
        </w:rPr>
        <w:t>idra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til trivsel og god </w:t>
      </w:r>
      <w:r w:rsidR="00563931" w:rsidRPr="00563931">
        <w:rPr>
          <w:rFonts w:asciiTheme="majorHAnsi" w:hAnsiTheme="majorHAnsi" w:cstheme="majorHAnsi"/>
          <w:sz w:val="20"/>
          <w:szCs w:val="20"/>
        </w:rPr>
        <w:t>stemning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i koret.</w:t>
      </w:r>
    </w:p>
    <w:p w:rsidR="00920309" w:rsidRPr="00563931" w:rsidRDefault="00476BD6" w:rsidP="0092030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563931">
        <w:rPr>
          <w:rFonts w:asciiTheme="majorHAnsi" w:hAnsiTheme="majorHAnsi" w:cstheme="majorHAnsi"/>
          <w:sz w:val="20"/>
          <w:szCs w:val="20"/>
        </w:rPr>
        <w:t>V</w:t>
      </w:r>
      <w:r w:rsidR="00FF02D0">
        <w:rPr>
          <w:rFonts w:asciiTheme="majorHAnsi" w:hAnsiTheme="majorHAnsi" w:cstheme="majorHAnsi"/>
          <w:sz w:val="20"/>
          <w:szCs w:val="20"/>
        </w:rPr>
        <w:t xml:space="preserve">i er </w:t>
      </w:r>
      <w:r w:rsidRPr="00563931">
        <w:rPr>
          <w:rFonts w:asciiTheme="majorHAnsi" w:hAnsiTheme="majorHAnsi" w:cstheme="majorHAnsi"/>
          <w:sz w:val="20"/>
          <w:szCs w:val="20"/>
        </w:rPr>
        <w:t xml:space="preserve">åpne </w:t>
      </w:r>
      <w:r w:rsidR="00920309" w:rsidRPr="00563931">
        <w:rPr>
          <w:rFonts w:asciiTheme="majorHAnsi" w:hAnsiTheme="majorHAnsi" w:cstheme="majorHAnsi"/>
          <w:sz w:val="20"/>
          <w:szCs w:val="20"/>
        </w:rPr>
        <w:t>og ha</w:t>
      </w:r>
      <w:r w:rsidR="00FF02D0"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en</w:t>
      </w:r>
      <w:r w:rsidRPr="00563931">
        <w:rPr>
          <w:rFonts w:asciiTheme="majorHAnsi" w:hAnsiTheme="majorHAnsi" w:cstheme="majorHAnsi"/>
          <w:sz w:val="20"/>
          <w:szCs w:val="20"/>
        </w:rPr>
        <w:t xml:space="preserve"> positiv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innstilling til</w:t>
      </w:r>
      <w:r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563931" w:rsidRPr="00563931">
        <w:rPr>
          <w:rFonts w:asciiTheme="majorHAnsi" w:hAnsiTheme="majorHAnsi" w:cstheme="majorHAnsi"/>
          <w:sz w:val="20"/>
          <w:szCs w:val="20"/>
        </w:rPr>
        <w:t xml:space="preserve">ny kunnskap og </w:t>
      </w:r>
      <w:r w:rsidRPr="00563931">
        <w:rPr>
          <w:rFonts w:asciiTheme="majorHAnsi" w:hAnsiTheme="majorHAnsi" w:cstheme="majorHAnsi"/>
          <w:sz w:val="20"/>
          <w:szCs w:val="20"/>
        </w:rPr>
        <w:t>nye prosjekter</w:t>
      </w:r>
      <w:r w:rsidR="00920309" w:rsidRPr="00563931">
        <w:rPr>
          <w:rFonts w:asciiTheme="majorHAnsi" w:hAnsiTheme="majorHAnsi" w:cstheme="majorHAnsi"/>
          <w:sz w:val="20"/>
          <w:szCs w:val="20"/>
        </w:rPr>
        <w:t>.</w:t>
      </w:r>
    </w:p>
    <w:p w:rsidR="00920309" w:rsidRPr="00563931" w:rsidRDefault="00FF02D0" w:rsidP="0092030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t</w:t>
      </w:r>
      <w:r w:rsidR="00F27411">
        <w:rPr>
          <w:rFonts w:asciiTheme="majorHAnsi" w:hAnsiTheme="majorHAnsi" w:cstheme="majorHAnsi"/>
          <w:sz w:val="20"/>
          <w:szCs w:val="20"/>
        </w:rPr>
        <w:t>o</w:t>
      </w:r>
      <w:r w:rsidR="00920309" w:rsidRPr="00563931">
        <w:rPr>
          <w:rFonts w:asciiTheme="majorHAnsi" w:hAnsiTheme="majorHAnsi" w:cstheme="majorHAnsi"/>
          <w:sz w:val="20"/>
          <w:szCs w:val="20"/>
        </w:rPr>
        <w:t>lerere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563931">
        <w:rPr>
          <w:rFonts w:asciiTheme="majorHAnsi" w:hAnsiTheme="majorHAnsi" w:cstheme="majorHAnsi"/>
          <w:sz w:val="20"/>
          <w:szCs w:val="20"/>
        </w:rPr>
        <w:t>ulikt</w:t>
      </w:r>
      <w:r w:rsidR="00563931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repertoar selv om det umiddelbart </w:t>
      </w:r>
      <w:r w:rsidR="00F27411">
        <w:rPr>
          <w:rFonts w:asciiTheme="majorHAnsi" w:hAnsiTheme="majorHAnsi" w:cstheme="majorHAnsi"/>
          <w:sz w:val="20"/>
          <w:szCs w:val="20"/>
        </w:rPr>
        <w:t xml:space="preserve">ikke </w:t>
      </w:r>
      <w:r w:rsidR="00920309" w:rsidRPr="00563931">
        <w:rPr>
          <w:rFonts w:asciiTheme="majorHAnsi" w:hAnsiTheme="majorHAnsi" w:cstheme="majorHAnsi"/>
          <w:sz w:val="20"/>
          <w:szCs w:val="20"/>
        </w:rPr>
        <w:t>samsvarer med egne preferanser.</w:t>
      </w:r>
    </w:p>
    <w:p w:rsidR="00920309" w:rsidRPr="00563931" w:rsidRDefault="00FF02D0" w:rsidP="0092030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u</w:t>
      </w:r>
      <w:r w:rsidR="00920309" w:rsidRPr="00563931">
        <w:rPr>
          <w:rFonts w:asciiTheme="majorHAnsi" w:hAnsiTheme="majorHAnsi" w:cstheme="majorHAnsi"/>
          <w:sz w:val="20"/>
          <w:szCs w:val="20"/>
        </w:rPr>
        <w:t>nderholde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</w:t>
      </w:r>
      <w:r w:rsidR="00563931">
        <w:rPr>
          <w:rFonts w:asciiTheme="majorHAnsi" w:hAnsiTheme="majorHAnsi" w:cstheme="majorHAnsi"/>
          <w:sz w:val="20"/>
          <w:szCs w:val="20"/>
        </w:rPr>
        <w:t xml:space="preserve">hverandre og publikum 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med </w:t>
      </w:r>
      <w:r w:rsidR="00563931">
        <w:rPr>
          <w:rFonts w:asciiTheme="majorHAnsi" w:hAnsiTheme="majorHAnsi" w:cstheme="majorHAnsi"/>
          <w:sz w:val="20"/>
          <w:szCs w:val="20"/>
        </w:rPr>
        <w:t xml:space="preserve">overskudd og </w:t>
      </w:r>
      <w:r w:rsidR="00920309" w:rsidRPr="00563931">
        <w:rPr>
          <w:rFonts w:asciiTheme="majorHAnsi" w:hAnsiTheme="majorHAnsi" w:cstheme="majorHAnsi"/>
          <w:sz w:val="20"/>
          <w:szCs w:val="20"/>
        </w:rPr>
        <w:t>glimt i øyet.</w:t>
      </w:r>
    </w:p>
    <w:p w:rsidR="00920309" w:rsidRPr="00563931" w:rsidRDefault="00FF02D0" w:rsidP="0092030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 kaster oss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frampå, gi</w:t>
      </w:r>
      <w:r>
        <w:rPr>
          <w:rFonts w:asciiTheme="majorHAnsi" w:hAnsiTheme="majorHAnsi" w:cstheme="majorHAnsi"/>
          <w:sz w:val="20"/>
          <w:szCs w:val="20"/>
        </w:rPr>
        <w:t>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av </w:t>
      </w:r>
      <w:r>
        <w:rPr>
          <w:rFonts w:asciiTheme="majorHAnsi" w:hAnsiTheme="majorHAnsi" w:cstheme="majorHAnsi"/>
          <w:sz w:val="20"/>
          <w:szCs w:val="20"/>
        </w:rPr>
        <w:t>oss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selv</w:t>
      </w:r>
      <w:r>
        <w:rPr>
          <w:rFonts w:asciiTheme="majorHAnsi" w:hAnsiTheme="majorHAnsi" w:cstheme="majorHAnsi"/>
          <w:sz w:val="20"/>
          <w:szCs w:val="20"/>
        </w:rPr>
        <w:t xml:space="preserve"> og </w:t>
      </w:r>
      <w:r w:rsidR="00FC4505">
        <w:rPr>
          <w:rFonts w:asciiTheme="majorHAnsi" w:hAnsiTheme="majorHAnsi" w:cstheme="majorHAnsi"/>
          <w:sz w:val="20"/>
          <w:szCs w:val="20"/>
        </w:rPr>
        <w:t>våger</w:t>
      </w:r>
      <w:r w:rsidR="00920309" w:rsidRPr="00563931">
        <w:rPr>
          <w:rFonts w:asciiTheme="majorHAnsi" w:hAnsiTheme="majorHAnsi" w:cstheme="majorHAnsi"/>
          <w:sz w:val="20"/>
          <w:szCs w:val="20"/>
        </w:rPr>
        <w:t xml:space="preserve"> å feile.</w:t>
      </w:r>
    </w:p>
    <w:p w:rsidR="00254B69" w:rsidRDefault="00254B69" w:rsidP="009C5753">
      <w:pPr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</w:p>
    <w:p w:rsidR="00A057D4" w:rsidRPr="009A6B89" w:rsidRDefault="00986CE8" w:rsidP="009C5753">
      <w:pPr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r w:rsidRPr="009A6B89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M</w:t>
      </w:r>
      <w:r w:rsidR="00A057D4" w:rsidRPr="009A6B89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ål for perioden 2021 – 2024</w:t>
      </w:r>
    </w:p>
    <w:p w:rsidR="00A057D4" w:rsidRPr="002C52A1" w:rsidRDefault="00BC2017" w:rsidP="00563931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  <w:b/>
          <w:color w:val="2F5496" w:themeColor="accent1" w:themeShade="BF"/>
        </w:rPr>
        <w:t xml:space="preserve">Sangen </w:t>
      </w:r>
      <w:r w:rsidRPr="002C52A1">
        <w:rPr>
          <w:rFonts w:asciiTheme="majorHAnsi" w:hAnsiTheme="majorHAnsi" w:cstheme="majorHAnsi"/>
        </w:rPr>
        <w:br/>
      </w:r>
      <w:r w:rsidR="007B09EC" w:rsidRPr="002C52A1">
        <w:rPr>
          <w:rFonts w:asciiTheme="majorHAnsi" w:hAnsiTheme="majorHAnsi" w:cstheme="majorHAnsi"/>
        </w:rPr>
        <w:t xml:space="preserve">I samarbeid med dirigenten </w:t>
      </w:r>
      <w:r w:rsidR="00FF02D0" w:rsidRPr="002C52A1">
        <w:rPr>
          <w:rFonts w:asciiTheme="majorHAnsi" w:hAnsiTheme="majorHAnsi" w:cstheme="majorHAnsi"/>
        </w:rPr>
        <w:t xml:space="preserve">skal vi </w:t>
      </w:r>
      <w:r w:rsidR="007B09EC" w:rsidRPr="002C52A1">
        <w:rPr>
          <w:rFonts w:asciiTheme="majorHAnsi" w:hAnsiTheme="majorHAnsi" w:cstheme="majorHAnsi"/>
        </w:rPr>
        <w:t>s</w:t>
      </w:r>
      <w:r w:rsidR="00A057D4" w:rsidRPr="002C52A1">
        <w:rPr>
          <w:rFonts w:asciiTheme="majorHAnsi" w:hAnsiTheme="majorHAnsi" w:cstheme="majorHAnsi"/>
        </w:rPr>
        <w:t>tyrke våre sangtekniske ferdigheter</w:t>
      </w:r>
      <w:r w:rsidR="00B025E2" w:rsidRPr="002C52A1">
        <w:rPr>
          <w:rFonts w:asciiTheme="majorHAnsi" w:hAnsiTheme="majorHAnsi" w:cstheme="majorHAnsi"/>
        </w:rPr>
        <w:t>, enkeltvis, i grupper og hele koret sammen</w:t>
      </w:r>
      <w:r w:rsidR="008F2A8A" w:rsidRPr="002C52A1">
        <w:rPr>
          <w:rFonts w:asciiTheme="majorHAnsi" w:hAnsiTheme="majorHAnsi" w:cstheme="majorHAnsi"/>
        </w:rPr>
        <w:t>.</w:t>
      </w:r>
      <w:r w:rsidR="00FF02D0" w:rsidRPr="002C52A1">
        <w:rPr>
          <w:rFonts w:asciiTheme="majorHAnsi" w:hAnsiTheme="majorHAnsi" w:cstheme="majorHAnsi"/>
        </w:rPr>
        <w:t xml:space="preserve"> I slutten av perioden skal vi delta i en sangkonkurranse.</w:t>
      </w:r>
    </w:p>
    <w:p w:rsidR="00BC2017" w:rsidRPr="002C52A1" w:rsidRDefault="00F27411" w:rsidP="00563931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  <w:b/>
          <w:color w:val="2F5496" w:themeColor="accent1" w:themeShade="BF"/>
        </w:rPr>
        <w:t>Konserter og oppdrag</w:t>
      </w:r>
      <w:r w:rsidR="00BC2017" w:rsidRPr="002C52A1">
        <w:rPr>
          <w:rFonts w:asciiTheme="majorHAnsi" w:hAnsiTheme="majorHAnsi" w:cstheme="majorHAnsi"/>
        </w:rPr>
        <w:br/>
        <w:t xml:space="preserve">Avholde i hovedsak to konserter årlig, holde konsertformen vedlike gjennom </w:t>
      </w:r>
      <w:r w:rsidR="00EF2869" w:rsidRPr="002C52A1">
        <w:rPr>
          <w:rFonts w:asciiTheme="majorHAnsi" w:hAnsiTheme="majorHAnsi" w:cstheme="majorHAnsi"/>
        </w:rPr>
        <w:t>jevnlige</w:t>
      </w:r>
      <w:r w:rsidR="00BC2017" w:rsidRPr="002C52A1">
        <w:rPr>
          <w:rFonts w:asciiTheme="majorHAnsi" w:hAnsiTheme="majorHAnsi" w:cstheme="majorHAnsi"/>
        </w:rPr>
        <w:t xml:space="preserve"> opptre</w:t>
      </w:r>
      <w:r w:rsidR="00EF2869" w:rsidRPr="002C52A1">
        <w:rPr>
          <w:rFonts w:asciiTheme="majorHAnsi" w:hAnsiTheme="majorHAnsi" w:cstheme="majorHAnsi"/>
        </w:rPr>
        <w:t>dener</w:t>
      </w:r>
      <w:r w:rsidR="00BC2017" w:rsidRPr="002C52A1">
        <w:rPr>
          <w:rFonts w:asciiTheme="majorHAnsi" w:hAnsiTheme="majorHAnsi" w:cstheme="majorHAnsi"/>
        </w:rPr>
        <w:t xml:space="preserve"> og synge på oppdrag når muligheten byr seg.</w:t>
      </w:r>
      <w:r w:rsidR="00EF2869" w:rsidRPr="002C52A1">
        <w:rPr>
          <w:rFonts w:asciiTheme="majorHAnsi" w:hAnsiTheme="majorHAnsi" w:cstheme="majorHAnsi"/>
        </w:rPr>
        <w:t xml:space="preserve"> Holde «pop up-konserter» på offentlige arenaer, i nærmiljøer og i folkemengder.</w:t>
      </w:r>
    </w:p>
    <w:p w:rsidR="00114F47" w:rsidRPr="002C52A1" w:rsidRDefault="00460E16" w:rsidP="00563931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  <w:b/>
          <w:color w:val="2F5496" w:themeColor="accent1" w:themeShade="BF"/>
        </w:rPr>
        <w:t>Det sosiale s</w:t>
      </w:r>
      <w:r w:rsidR="00BC2017" w:rsidRPr="002C52A1">
        <w:rPr>
          <w:rFonts w:asciiTheme="majorHAnsi" w:hAnsiTheme="majorHAnsi" w:cstheme="majorHAnsi"/>
          <w:b/>
          <w:color w:val="2F5496" w:themeColor="accent1" w:themeShade="BF"/>
        </w:rPr>
        <w:t>amværet</w:t>
      </w:r>
      <w:r w:rsidR="00BC2017" w:rsidRPr="002C52A1">
        <w:rPr>
          <w:rFonts w:asciiTheme="majorHAnsi" w:hAnsiTheme="majorHAnsi" w:cstheme="majorHAnsi"/>
        </w:rPr>
        <w:br/>
        <w:t>Bygge</w:t>
      </w:r>
      <w:r w:rsidR="00114F47" w:rsidRPr="002C52A1">
        <w:rPr>
          <w:rFonts w:asciiTheme="majorHAnsi" w:hAnsiTheme="majorHAnsi" w:cstheme="majorHAnsi"/>
        </w:rPr>
        <w:t xml:space="preserve"> </w:t>
      </w:r>
      <w:r w:rsidR="00BC2017" w:rsidRPr="002C52A1">
        <w:rPr>
          <w:rFonts w:asciiTheme="majorHAnsi" w:hAnsiTheme="majorHAnsi" w:cstheme="majorHAnsi"/>
        </w:rPr>
        <w:t xml:space="preserve">kultur, skape </w:t>
      </w:r>
      <w:r w:rsidRPr="002C52A1">
        <w:rPr>
          <w:rFonts w:asciiTheme="majorHAnsi" w:hAnsiTheme="majorHAnsi" w:cstheme="majorHAnsi"/>
        </w:rPr>
        <w:t xml:space="preserve">godt </w:t>
      </w:r>
      <w:r w:rsidR="00114F47" w:rsidRPr="002C52A1">
        <w:rPr>
          <w:rFonts w:asciiTheme="majorHAnsi" w:hAnsiTheme="majorHAnsi" w:cstheme="majorHAnsi"/>
        </w:rPr>
        <w:t xml:space="preserve">samhold, </w:t>
      </w:r>
      <w:r w:rsidR="00BC2017" w:rsidRPr="002C52A1">
        <w:rPr>
          <w:rFonts w:asciiTheme="majorHAnsi" w:hAnsiTheme="majorHAnsi" w:cstheme="majorHAnsi"/>
        </w:rPr>
        <w:t>engasjement og begeistring gje</w:t>
      </w:r>
      <w:r w:rsidRPr="002C52A1">
        <w:rPr>
          <w:rFonts w:asciiTheme="majorHAnsi" w:hAnsiTheme="majorHAnsi" w:cstheme="majorHAnsi"/>
        </w:rPr>
        <w:t>nnom</w:t>
      </w:r>
      <w:r w:rsidR="00BC2017" w:rsidRPr="002C52A1">
        <w:rPr>
          <w:rFonts w:asciiTheme="majorHAnsi" w:hAnsiTheme="majorHAnsi" w:cstheme="majorHAnsi"/>
        </w:rPr>
        <w:t xml:space="preserve"> sosiale aktiviteter</w:t>
      </w:r>
      <w:r w:rsidRPr="002C52A1">
        <w:rPr>
          <w:rFonts w:asciiTheme="majorHAnsi" w:hAnsiTheme="majorHAnsi" w:cstheme="majorHAnsi"/>
        </w:rPr>
        <w:t xml:space="preserve"> ved årets begynnelse og slutt, i pauser med kaffe og vinlotteri</w:t>
      </w:r>
      <w:r w:rsidR="00BC2017" w:rsidRPr="002C52A1">
        <w:rPr>
          <w:rFonts w:asciiTheme="majorHAnsi" w:hAnsiTheme="majorHAnsi" w:cstheme="majorHAnsi"/>
        </w:rPr>
        <w:t xml:space="preserve">, </w:t>
      </w:r>
      <w:r w:rsidRPr="002C52A1">
        <w:rPr>
          <w:rFonts w:asciiTheme="majorHAnsi" w:hAnsiTheme="majorHAnsi" w:cstheme="majorHAnsi"/>
        </w:rPr>
        <w:t>møtes på årlig</w:t>
      </w:r>
      <w:r w:rsidR="000F4D25">
        <w:rPr>
          <w:rFonts w:asciiTheme="majorHAnsi" w:hAnsiTheme="majorHAnsi" w:cstheme="majorHAnsi"/>
        </w:rPr>
        <w:t>e</w:t>
      </w:r>
      <w:r w:rsidRPr="002C52A1">
        <w:rPr>
          <w:rFonts w:asciiTheme="majorHAnsi" w:hAnsiTheme="majorHAnsi" w:cstheme="majorHAnsi"/>
        </w:rPr>
        <w:t xml:space="preserve"> </w:t>
      </w:r>
      <w:r w:rsidR="00BC2017" w:rsidRPr="002C52A1">
        <w:rPr>
          <w:rFonts w:asciiTheme="majorHAnsi" w:hAnsiTheme="majorHAnsi" w:cstheme="majorHAnsi"/>
        </w:rPr>
        <w:t>seminar</w:t>
      </w:r>
      <w:r w:rsidR="000F4D25">
        <w:rPr>
          <w:rFonts w:asciiTheme="majorHAnsi" w:hAnsiTheme="majorHAnsi" w:cstheme="majorHAnsi"/>
        </w:rPr>
        <w:t>er</w:t>
      </w:r>
      <w:r w:rsidR="00BC2017" w:rsidRPr="002C52A1">
        <w:rPr>
          <w:rFonts w:asciiTheme="majorHAnsi" w:hAnsiTheme="majorHAnsi" w:cstheme="majorHAnsi"/>
        </w:rPr>
        <w:t xml:space="preserve"> og </w:t>
      </w:r>
      <w:r w:rsidRPr="002C52A1">
        <w:rPr>
          <w:rFonts w:asciiTheme="majorHAnsi" w:hAnsiTheme="majorHAnsi" w:cstheme="majorHAnsi"/>
        </w:rPr>
        <w:t xml:space="preserve">reise på </w:t>
      </w:r>
      <w:r w:rsidR="00BC2017" w:rsidRPr="002C52A1">
        <w:rPr>
          <w:rFonts w:asciiTheme="majorHAnsi" w:hAnsiTheme="majorHAnsi" w:cstheme="majorHAnsi"/>
        </w:rPr>
        <w:t>korturer</w:t>
      </w:r>
      <w:r w:rsidRPr="002C52A1">
        <w:rPr>
          <w:rFonts w:asciiTheme="majorHAnsi" w:hAnsiTheme="majorHAnsi" w:cstheme="majorHAnsi"/>
        </w:rPr>
        <w:t xml:space="preserve"> annen hvert år</w:t>
      </w:r>
      <w:r w:rsidR="00BC2017" w:rsidRPr="002C52A1">
        <w:rPr>
          <w:rFonts w:asciiTheme="majorHAnsi" w:hAnsiTheme="majorHAnsi" w:cstheme="majorHAnsi"/>
        </w:rPr>
        <w:t>.</w:t>
      </w:r>
    </w:p>
    <w:p w:rsidR="00114F47" w:rsidRPr="002C52A1" w:rsidRDefault="00BC2017" w:rsidP="00F27411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  <w:b/>
          <w:color w:val="2F5496" w:themeColor="accent1" w:themeShade="BF"/>
        </w:rPr>
        <w:t>Organisasjonen</w:t>
      </w:r>
      <w:r w:rsidRPr="002C52A1">
        <w:rPr>
          <w:rFonts w:asciiTheme="majorHAnsi" w:hAnsiTheme="majorHAnsi" w:cstheme="majorHAnsi"/>
        </w:rPr>
        <w:br/>
      </w:r>
      <w:r w:rsidR="00460E16" w:rsidRPr="002C52A1">
        <w:rPr>
          <w:rFonts w:asciiTheme="majorHAnsi" w:hAnsiTheme="majorHAnsi" w:cstheme="majorHAnsi"/>
        </w:rPr>
        <w:t>Utvikle organisasjonen ved å h</w:t>
      </w:r>
      <w:r w:rsidRPr="002C52A1">
        <w:rPr>
          <w:rFonts w:asciiTheme="majorHAnsi" w:hAnsiTheme="majorHAnsi" w:cstheme="majorHAnsi"/>
        </w:rPr>
        <w:t>olde halvårlige medlemsmøter, involvere sangerne i viktige beslutninger, diskutere repertoarvalg</w:t>
      </w:r>
      <w:r w:rsidR="00FC4505" w:rsidRPr="002C52A1">
        <w:rPr>
          <w:rFonts w:asciiTheme="majorHAnsi" w:hAnsiTheme="majorHAnsi" w:cstheme="majorHAnsi"/>
        </w:rPr>
        <w:t xml:space="preserve"> </w:t>
      </w:r>
      <w:r w:rsidRPr="002C52A1">
        <w:rPr>
          <w:rFonts w:asciiTheme="majorHAnsi" w:hAnsiTheme="majorHAnsi" w:cstheme="majorHAnsi"/>
        </w:rPr>
        <w:t xml:space="preserve">og bygge felles ambisjoner. </w:t>
      </w:r>
    </w:p>
    <w:p w:rsidR="00BC2017" w:rsidRPr="002C52A1" w:rsidRDefault="009A6B89" w:rsidP="00F27411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  <w:b/>
          <w:color w:val="2F5496" w:themeColor="accent1" w:themeShade="BF"/>
        </w:rPr>
        <w:t>P</w:t>
      </w:r>
      <w:r w:rsidR="00114F47" w:rsidRPr="002C52A1">
        <w:rPr>
          <w:rFonts w:asciiTheme="majorHAnsi" w:hAnsiTheme="majorHAnsi" w:cstheme="majorHAnsi"/>
          <w:b/>
          <w:color w:val="2F5496" w:themeColor="accent1" w:themeShade="BF"/>
        </w:rPr>
        <w:t>rofilering og rekruttering</w:t>
      </w:r>
      <w:r w:rsidR="00114F47" w:rsidRPr="002C52A1">
        <w:rPr>
          <w:rFonts w:asciiTheme="majorHAnsi" w:hAnsiTheme="majorHAnsi" w:cstheme="majorHAnsi"/>
        </w:rPr>
        <w:br/>
      </w:r>
      <w:r w:rsidR="00BC2017" w:rsidRPr="002C52A1">
        <w:rPr>
          <w:rFonts w:asciiTheme="majorHAnsi" w:hAnsiTheme="majorHAnsi" w:cstheme="majorHAnsi"/>
        </w:rPr>
        <w:t xml:space="preserve">Tydeliggjøre </w:t>
      </w:r>
      <w:r w:rsidR="00460E16" w:rsidRPr="002C52A1">
        <w:rPr>
          <w:rFonts w:asciiTheme="majorHAnsi" w:hAnsiTheme="majorHAnsi" w:cstheme="majorHAnsi"/>
        </w:rPr>
        <w:t xml:space="preserve">og spisse </w:t>
      </w:r>
      <w:r w:rsidR="00BC2017" w:rsidRPr="002C52A1">
        <w:rPr>
          <w:rFonts w:asciiTheme="majorHAnsi" w:hAnsiTheme="majorHAnsi" w:cstheme="majorHAnsi"/>
        </w:rPr>
        <w:t>korets profil</w:t>
      </w:r>
      <w:r w:rsidR="00114F47" w:rsidRPr="002C52A1">
        <w:rPr>
          <w:rFonts w:asciiTheme="majorHAnsi" w:hAnsiTheme="majorHAnsi" w:cstheme="majorHAnsi"/>
        </w:rPr>
        <w:t xml:space="preserve">, være synlige på ulike arenaer </w:t>
      </w:r>
      <w:r w:rsidR="00EF2869" w:rsidRPr="002C52A1">
        <w:rPr>
          <w:rFonts w:asciiTheme="majorHAnsi" w:hAnsiTheme="majorHAnsi" w:cstheme="majorHAnsi"/>
        </w:rPr>
        <w:t>og</w:t>
      </w:r>
      <w:r w:rsidR="00BC2017" w:rsidRPr="002C52A1">
        <w:rPr>
          <w:rFonts w:asciiTheme="majorHAnsi" w:hAnsiTheme="majorHAnsi" w:cstheme="majorHAnsi"/>
        </w:rPr>
        <w:t xml:space="preserve"> bli opplevd som et attraktivt kor </w:t>
      </w:r>
      <w:r w:rsidR="00EF2869" w:rsidRPr="002C52A1">
        <w:rPr>
          <w:rFonts w:asciiTheme="majorHAnsi" w:hAnsiTheme="majorHAnsi" w:cstheme="majorHAnsi"/>
        </w:rPr>
        <w:t>som</w:t>
      </w:r>
      <w:r w:rsidR="00BC2017" w:rsidRPr="002C52A1">
        <w:rPr>
          <w:rFonts w:asciiTheme="majorHAnsi" w:hAnsiTheme="majorHAnsi" w:cstheme="majorHAnsi"/>
        </w:rPr>
        <w:t xml:space="preserve"> evner å tiltrekke seg nye sangere.</w:t>
      </w:r>
      <w:r w:rsidR="007E26FD">
        <w:rPr>
          <w:rFonts w:asciiTheme="majorHAnsi" w:hAnsiTheme="majorHAnsi" w:cstheme="majorHAnsi"/>
        </w:rPr>
        <w:t xml:space="preserve"> Koret skal rekruttere </w:t>
      </w:r>
      <w:r w:rsidR="000F4D25">
        <w:rPr>
          <w:rFonts w:asciiTheme="majorHAnsi" w:hAnsiTheme="majorHAnsi" w:cstheme="majorHAnsi"/>
        </w:rPr>
        <w:t>10 nye sangere i løpet av strategiperioden.</w:t>
      </w:r>
    </w:p>
    <w:p w:rsidR="002C52A1" w:rsidRDefault="002C52A1" w:rsidP="00B025E2">
      <w:pPr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</w:p>
    <w:p w:rsidR="00B025E2" w:rsidRPr="009A6B89" w:rsidRDefault="00B025E2" w:rsidP="00B025E2">
      <w:pPr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r w:rsidRPr="009A6B89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Musikkutvalgets treårsplan</w:t>
      </w:r>
    </w:p>
    <w:p w:rsidR="00B025E2" w:rsidRPr="002C52A1" w:rsidRDefault="00B025E2" w:rsidP="00B025E2">
      <w:pPr>
        <w:rPr>
          <w:rFonts w:asciiTheme="majorHAnsi" w:hAnsiTheme="majorHAnsi" w:cstheme="majorHAnsi"/>
        </w:rPr>
      </w:pPr>
      <w:r w:rsidRPr="002C52A1">
        <w:rPr>
          <w:rFonts w:asciiTheme="majorHAnsi" w:hAnsiTheme="majorHAnsi" w:cstheme="majorHAnsi"/>
        </w:rPr>
        <w:t xml:space="preserve">Konkret beskrivelse av korets </w:t>
      </w:r>
      <w:proofErr w:type="gramStart"/>
      <w:r w:rsidRPr="002C52A1">
        <w:rPr>
          <w:rFonts w:asciiTheme="majorHAnsi" w:hAnsiTheme="majorHAnsi" w:cstheme="majorHAnsi"/>
        </w:rPr>
        <w:t>konsert</w:t>
      </w:r>
      <w:r w:rsidR="00986CE8" w:rsidRPr="002C52A1">
        <w:rPr>
          <w:rFonts w:asciiTheme="majorHAnsi" w:hAnsiTheme="majorHAnsi" w:cstheme="majorHAnsi"/>
        </w:rPr>
        <w:t xml:space="preserve">planer </w:t>
      </w:r>
      <w:r w:rsidR="000F4D25">
        <w:rPr>
          <w:rFonts w:asciiTheme="majorHAnsi" w:hAnsiTheme="majorHAnsi" w:cstheme="majorHAnsi"/>
        </w:rPr>
        <w:t>,</w:t>
      </w:r>
      <w:proofErr w:type="gramEnd"/>
      <w:r w:rsidR="000F4D25">
        <w:rPr>
          <w:rFonts w:asciiTheme="majorHAnsi" w:hAnsiTheme="majorHAnsi" w:cstheme="majorHAnsi"/>
        </w:rPr>
        <w:t xml:space="preserve"> se musikkplan vedtatt på årsmøtet.</w:t>
      </w:r>
    </w:p>
    <w:sectPr w:rsidR="00B025E2" w:rsidRPr="002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6F8"/>
    <w:multiLevelType w:val="hybridMultilevel"/>
    <w:tmpl w:val="FBB4C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62B9"/>
    <w:multiLevelType w:val="hybridMultilevel"/>
    <w:tmpl w:val="23364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B1480"/>
    <w:multiLevelType w:val="hybridMultilevel"/>
    <w:tmpl w:val="BDC6D7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67E10"/>
    <w:multiLevelType w:val="hybridMultilevel"/>
    <w:tmpl w:val="1E723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7375C"/>
    <w:multiLevelType w:val="hybridMultilevel"/>
    <w:tmpl w:val="F8CC76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05334"/>
    <w:multiLevelType w:val="hybridMultilevel"/>
    <w:tmpl w:val="66D0B1F2"/>
    <w:lvl w:ilvl="0" w:tplc="DAAC872E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47DC8"/>
    <w:multiLevelType w:val="hybridMultilevel"/>
    <w:tmpl w:val="8DB01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2C70"/>
    <w:multiLevelType w:val="hybridMultilevel"/>
    <w:tmpl w:val="F3E42312"/>
    <w:lvl w:ilvl="0" w:tplc="4D8C89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53"/>
    <w:rsid w:val="000B6795"/>
    <w:rsid w:val="000F4D25"/>
    <w:rsid w:val="00114F47"/>
    <w:rsid w:val="00192298"/>
    <w:rsid w:val="002318D5"/>
    <w:rsid w:val="002513CB"/>
    <w:rsid w:val="00254B69"/>
    <w:rsid w:val="002826F4"/>
    <w:rsid w:val="00283E4E"/>
    <w:rsid w:val="002C52A1"/>
    <w:rsid w:val="003A2129"/>
    <w:rsid w:val="003D4073"/>
    <w:rsid w:val="004455B3"/>
    <w:rsid w:val="00460E16"/>
    <w:rsid w:val="004702D6"/>
    <w:rsid w:val="00476BD6"/>
    <w:rsid w:val="00563931"/>
    <w:rsid w:val="005C6504"/>
    <w:rsid w:val="00767B14"/>
    <w:rsid w:val="00791CD8"/>
    <w:rsid w:val="007B09EC"/>
    <w:rsid w:val="007C57EE"/>
    <w:rsid w:val="007E26FD"/>
    <w:rsid w:val="008F2A8A"/>
    <w:rsid w:val="00905453"/>
    <w:rsid w:val="00920309"/>
    <w:rsid w:val="00942A4E"/>
    <w:rsid w:val="009535DA"/>
    <w:rsid w:val="00986CE8"/>
    <w:rsid w:val="009A6B89"/>
    <w:rsid w:val="009C3336"/>
    <w:rsid w:val="009C5753"/>
    <w:rsid w:val="00A057D4"/>
    <w:rsid w:val="00A065E4"/>
    <w:rsid w:val="00AC5E92"/>
    <w:rsid w:val="00AC6BB4"/>
    <w:rsid w:val="00AE339B"/>
    <w:rsid w:val="00B025E2"/>
    <w:rsid w:val="00B11B39"/>
    <w:rsid w:val="00BC2017"/>
    <w:rsid w:val="00C63F35"/>
    <w:rsid w:val="00D50637"/>
    <w:rsid w:val="00DC3ABB"/>
    <w:rsid w:val="00E77575"/>
    <w:rsid w:val="00EE44A0"/>
    <w:rsid w:val="00EF2869"/>
    <w:rsid w:val="00F27411"/>
    <w:rsid w:val="00F62FED"/>
    <w:rsid w:val="00FC4505"/>
    <w:rsid w:val="00FE4A90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438E"/>
  <w15:chartTrackingRefBased/>
  <w15:docId w15:val="{AA466683-8C84-4A19-ABEF-ED77A14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Stenseth</dc:creator>
  <cp:keywords/>
  <dc:description/>
  <cp:lastModifiedBy>Siv Stenseth</cp:lastModifiedBy>
  <cp:revision>5</cp:revision>
  <dcterms:created xsi:type="dcterms:W3CDTF">2021-03-15T20:25:00Z</dcterms:created>
  <dcterms:modified xsi:type="dcterms:W3CDTF">2021-03-16T16:19:00Z</dcterms:modified>
</cp:coreProperties>
</file>